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7B" w:rsidRPr="00040B69" w:rsidRDefault="00B5557B" w:rsidP="00B5557B">
      <w:pPr>
        <w:pStyle w:val="Ttulo"/>
        <w:tabs>
          <w:tab w:val="left" w:pos="360"/>
        </w:tabs>
        <w:ind w:right="-1"/>
        <w:jc w:val="both"/>
        <w:rPr>
          <w:rFonts w:ascii="Arial" w:hAnsi="Arial" w:cs="Arial"/>
          <w:b/>
          <w:smallCaps/>
          <w:sz w:val="24"/>
          <w:u w:val="none"/>
          <w:lang w:val="x-none"/>
        </w:rPr>
      </w:pPr>
      <w:r w:rsidRPr="00040B69">
        <w:rPr>
          <w:rFonts w:ascii="Arial" w:hAnsi="Arial" w:cs="Arial"/>
          <w:b/>
          <w:smallCaps/>
          <w:sz w:val="24"/>
          <w:u w:val="none"/>
        </w:rPr>
        <w:t xml:space="preserve">EXCELENTISSIMO JUÍZO DE DIREITO DA </w:t>
      </w:r>
      <w:r w:rsidR="002A19C4">
        <w:rPr>
          <w:rFonts w:ascii="Arial" w:hAnsi="Arial" w:cs="Arial"/>
          <w:b/>
        </w:rPr>
        <w:t>______</w:t>
      </w:r>
      <w:r w:rsidRPr="00040B69">
        <w:rPr>
          <w:rFonts w:ascii="Arial" w:hAnsi="Arial" w:cs="Arial"/>
          <w:b/>
          <w:smallCaps/>
          <w:sz w:val="24"/>
          <w:u w:val="none"/>
        </w:rPr>
        <w:t>VARA CÍVEL E EMPRESARIAL DE BELÉM-PA</w:t>
      </w:r>
    </w:p>
    <w:p w:rsidR="00B5557B" w:rsidRPr="00040B69" w:rsidRDefault="00B5557B" w:rsidP="00B5557B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  <w:lang w:val="x-none"/>
        </w:rPr>
      </w:pPr>
    </w:p>
    <w:p w:rsidR="00B5557B" w:rsidRPr="00040B69" w:rsidRDefault="00B5557B" w:rsidP="00B5557B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 w:rsidRPr="00040B69">
        <w:rPr>
          <w:rFonts w:ascii="Arial" w:hAnsi="Arial" w:cs="Arial"/>
          <w:b/>
          <w:smallCaps/>
          <w:sz w:val="24"/>
          <w:u w:val="none"/>
        </w:rPr>
        <w:t>PROCESSO N.</w:t>
      </w:r>
      <w:r w:rsidR="002A19C4" w:rsidRPr="002A19C4">
        <w:rPr>
          <w:rFonts w:ascii="Arial" w:hAnsi="Arial" w:cs="Arial"/>
          <w:b/>
        </w:rPr>
        <w:t xml:space="preserve"> </w:t>
      </w:r>
      <w:r w:rsidR="002A19C4">
        <w:rPr>
          <w:rFonts w:ascii="Arial" w:hAnsi="Arial" w:cs="Arial"/>
          <w:b/>
        </w:rPr>
        <w:t>______</w:t>
      </w:r>
    </w:p>
    <w:p w:rsidR="00B5557B" w:rsidRPr="00040B69" w:rsidRDefault="00B5557B" w:rsidP="00B5557B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  <w:lang w:val="x-none"/>
        </w:rPr>
      </w:pPr>
      <w:r w:rsidRPr="00040B69">
        <w:rPr>
          <w:rFonts w:ascii="Arial" w:hAnsi="Arial" w:cs="Arial"/>
          <w:b/>
          <w:smallCaps/>
          <w:sz w:val="24"/>
          <w:u w:val="none"/>
        </w:rPr>
        <w:t>AUTOS: RESTAURAÇÃO DE REGISTRO DE NASCIMENTO</w:t>
      </w:r>
    </w:p>
    <w:p w:rsidR="00B5557B" w:rsidRPr="00040B69" w:rsidRDefault="00B5557B" w:rsidP="00B5557B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proofErr w:type="gramStart"/>
      <w:r w:rsidRPr="00040B69">
        <w:rPr>
          <w:rFonts w:ascii="Arial" w:hAnsi="Arial" w:cs="Arial"/>
          <w:b/>
          <w:smallCaps/>
          <w:sz w:val="24"/>
          <w:u w:val="none"/>
        </w:rPr>
        <w:t>INTERESSADO(</w:t>
      </w:r>
      <w:proofErr w:type="gramEnd"/>
      <w:r w:rsidRPr="00040B69">
        <w:rPr>
          <w:rFonts w:ascii="Arial" w:hAnsi="Arial" w:cs="Arial"/>
          <w:b/>
          <w:smallCaps/>
          <w:sz w:val="24"/>
          <w:u w:val="none"/>
        </w:rPr>
        <w:t xml:space="preserve">A): </w:t>
      </w:r>
      <w:r w:rsidR="002A19C4">
        <w:rPr>
          <w:rFonts w:ascii="Arial" w:hAnsi="Arial" w:cs="Arial"/>
          <w:b/>
        </w:rPr>
        <w:t>______</w:t>
      </w:r>
    </w:p>
    <w:p w:rsidR="00B5557B" w:rsidRPr="00040B69" w:rsidRDefault="00B5557B" w:rsidP="00B5557B">
      <w:pPr>
        <w:pStyle w:val="Recuodecorpodetexto"/>
        <w:spacing w:line="324" w:lineRule="auto"/>
        <w:ind w:firstLine="0"/>
        <w:rPr>
          <w:rFonts w:cs="Arial"/>
          <w:b/>
          <w:smallCaps/>
        </w:rPr>
      </w:pPr>
    </w:p>
    <w:p w:rsidR="00B5557B" w:rsidRPr="00040B69" w:rsidRDefault="00B5557B" w:rsidP="00B5557B">
      <w:pPr>
        <w:pStyle w:val="Recuodecorpodetexto"/>
        <w:spacing w:line="324" w:lineRule="auto"/>
        <w:ind w:firstLine="0"/>
        <w:rPr>
          <w:rFonts w:cs="Arial"/>
          <w:b/>
          <w:smallCaps/>
        </w:rPr>
      </w:pPr>
    </w:p>
    <w:p w:rsidR="00B5557B" w:rsidRPr="00040B69" w:rsidRDefault="00B5557B" w:rsidP="00B5557B">
      <w:pPr>
        <w:pStyle w:val="TextoRT"/>
        <w:rPr>
          <w:rFonts w:ascii="Arial" w:hAnsi="Arial" w:cs="Arial"/>
          <w:szCs w:val="24"/>
        </w:rPr>
      </w:pPr>
      <w:r w:rsidRPr="00040B69">
        <w:rPr>
          <w:rFonts w:ascii="Arial" w:hAnsi="Arial" w:cs="Arial"/>
          <w:szCs w:val="24"/>
        </w:rPr>
        <w:t xml:space="preserve">Trata-se de </w:t>
      </w:r>
      <w:r w:rsidRPr="00040B69">
        <w:rPr>
          <w:rFonts w:ascii="Arial" w:hAnsi="Arial" w:cs="Arial"/>
          <w:b/>
          <w:szCs w:val="24"/>
        </w:rPr>
        <w:t>AÇÃO DE RESTAURAÇÃO DE REGISTRO CIVIL DE NASCIMENTO,</w:t>
      </w:r>
      <w:r w:rsidRPr="00040B69">
        <w:rPr>
          <w:rFonts w:ascii="Arial" w:hAnsi="Arial" w:cs="Arial"/>
          <w:szCs w:val="24"/>
        </w:rPr>
        <w:t xml:space="preserve"> ajuizada por </w:t>
      </w:r>
      <w:r w:rsidR="002A19C4">
        <w:rPr>
          <w:rFonts w:ascii="Arial" w:hAnsi="Arial" w:cs="Arial"/>
          <w:b/>
        </w:rPr>
        <w:t>______</w:t>
      </w:r>
      <w:r w:rsidRPr="00040B69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a</w:t>
      </w:r>
      <w:r w:rsidRPr="00040B69">
        <w:rPr>
          <w:rFonts w:ascii="Arial" w:hAnsi="Arial" w:cs="Arial"/>
          <w:szCs w:val="24"/>
        </w:rPr>
        <w:t xml:space="preserve"> qual </w:t>
      </w:r>
      <w:proofErr w:type="gramStart"/>
      <w:r w:rsidRPr="00040B69">
        <w:rPr>
          <w:rFonts w:ascii="Arial" w:hAnsi="Arial" w:cs="Arial"/>
          <w:szCs w:val="24"/>
        </w:rPr>
        <w:t>pede,</w:t>
      </w:r>
      <w:proofErr w:type="gramEnd"/>
      <w:r w:rsidRPr="00040B69">
        <w:rPr>
          <w:rFonts w:ascii="Arial" w:hAnsi="Arial" w:cs="Arial"/>
          <w:szCs w:val="24"/>
        </w:rPr>
        <w:t xml:space="preserve"> com base no art. 109 da Lei n.º 6.015/73 (Lei de Registros Públicos – LRP), a restauração do seu assento de nascimento.   </w:t>
      </w:r>
    </w:p>
    <w:p w:rsidR="00B5557B" w:rsidRPr="00040B69" w:rsidRDefault="00B5557B" w:rsidP="00B5557B">
      <w:pPr>
        <w:pStyle w:val="TextoRT"/>
        <w:rPr>
          <w:rFonts w:ascii="Arial" w:hAnsi="Arial" w:cs="Arial"/>
          <w:szCs w:val="24"/>
        </w:rPr>
      </w:pPr>
      <w:r w:rsidRPr="00040B69">
        <w:rPr>
          <w:rFonts w:ascii="Arial" w:hAnsi="Arial" w:cs="Arial"/>
          <w:szCs w:val="24"/>
        </w:rPr>
        <w:t xml:space="preserve">Na petição inicial, </w:t>
      </w:r>
      <w:r>
        <w:rPr>
          <w:rFonts w:ascii="Arial" w:hAnsi="Arial" w:cs="Arial"/>
          <w:szCs w:val="24"/>
        </w:rPr>
        <w:t>a</w:t>
      </w:r>
      <w:r w:rsidRPr="00040B69">
        <w:rPr>
          <w:rFonts w:ascii="Arial" w:hAnsi="Arial" w:cs="Arial"/>
          <w:szCs w:val="24"/>
        </w:rPr>
        <w:t xml:space="preserve"> interessado afirma que, nascido no Município de </w:t>
      </w:r>
      <w:r w:rsidR="002A19C4">
        <w:rPr>
          <w:rFonts w:ascii="Arial" w:hAnsi="Arial" w:cs="Arial"/>
          <w:b/>
        </w:rPr>
        <w:t>______</w:t>
      </w:r>
      <w:r>
        <w:rPr>
          <w:rFonts w:ascii="Arial" w:hAnsi="Arial" w:cs="Arial"/>
          <w:szCs w:val="24"/>
        </w:rPr>
        <w:t xml:space="preserve">, porém, foi registrada em </w:t>
      </w:r>
      <w:r w:rsidR="002A19C4">
        <w:rPr>
          <w:rFonts w:ascii="Arial" w:hAnsi="Arial" w:cs="Arial"/>
          <w:b/>
        </w:rPr>
        <w:t>______</w:t>
      </w:r>
      <w:r w:rsidRPr="00040B69">
        <w:rPr>
          <w:rFonts w:ascii="Arial" w:hAnsi="Arial" w:cs="Arial"/>
          <w:szCs w:val="24"/>
        </w:rPr>
        <w:t>, tendo seu registro civil de nascimento lavrado no cartório do Único Ofício d</w:t>
      </w:r>
      <w:r>
        <w:rPr>
          <w:rFonts w:ascii="Arial" w:hAnsi="Arial" w:cs="Arial"/>
          <w:szCs w:val="24"/>
        </w:rPr>
        <w:t>a</w:t>
      </w:r>
      <w:r w:rsidRPr="00040B69">
        <w:rPr>
          <w:rFonts w:ascii="Arial" w:hAnsi="Arial" w:cs="Arial"/>
          <w:szCs w:val="24"/>
        </w:rPr>
        <w:t xml:space="preserve"> referid</w:t>
      </w:r>
      <w:r>
        <w:rPr>
          <w:rFonts w:ascii="Arial" w:hAnsi="Arial" w:cs="Arial"/>
          <w:szCs w:val="24"/>
        </w:rPr>
        <w:t>a localidade, atualmente</w:t>
      </w:r>
      <w:r w:rsidRPr="00040B69">
        <w:rPr>
          <w:rFonts w:ascii="Arial" w:hAnsi="Arial" w:cs="Arial"/>
          <w:szCs w:val="24"/>
        </w:rPr>
        <w:t xml:space="preserve"> Município. </w:t>
      </w:r>
    </w:p>
    <w:p w:rsidR="00B5557B" w:rsidRPr="00040B69" w:rsidRDefault="00B5557B" w:rsidP="00B5557B">
      <w:pPr>
        <w:pStyle w:val="TextoR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Como precisou de </w:t>
      </w:r>
      <w:proofErr w:type="gramStart"/>
      <w:r>
        <w:rPr>
          <w:rFonts w:ascii="Arial" w:hAnsi="Arial" w:cs="Arial"/>
          <w:szCs w:val="24"/>
        </w:rPr>
        <w:t>uma outra</w:t>
      </w:r>
      <w:proofErr w:type="gramEnd"/>
      <w:r>
        <w:rPr>
          <w:rFonts w:ascii="Arial" w:hAnsi="Arial" w:cs="Arial"/>
          <w:szCs w:val="24"/>
        </w:rPr>
        <w:t xml:space="preserve"> via de sua certidão de nascimento para fins de trabalho</w:t>
      </w:r>
      <w:r w:rsidRPr="00040B69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se dirigiu ao Cartório de </w:t>
      </w:r>
      <w:r w:rsidR="002A19C4">
        <w:rPr>
          <w:rFonts w:ascii="Arial" w:hAnsi="Arial" w:cs="Arial"/>
          <w:b/>
        </w:rPr>
        <w:t>______</w:t>
      </w:r>
      <w:r>
        <w:rPr>
          <w:rFonts w:ascii="Arial" w:hAnsi="Arial" w:cs="Arial"/>
          <w:szCs w:val="24"/>
        </w:rPr>
        <w:t>, momento em que soube</w:t>
      </w:r>
      <w:r w:rsidRPr="00040B69">
        <w:rPr>
          <w:rFonts w:ascii="Arial" w:hAnsi="Arial" w:cs="Arial"/>
          <w:szCs w:val="24"/>
        </w:rPr>
        <w:t xml:space="preserve"> junto à indigitada Serventia que o seu registro não existia, sendo-lhe expedida uma certidão negativa, embora tenha construído sua vida com base na certidão de nascimento que ostentava.    </w:t>
      </w:r>
    </w:p>
    <w:p w:rsidR="00B5557B" w:rsidRPr="00040B69" w:rsidRDefault="00B5557B" w:rsidP="00B5557B">
      <w:pPr>
        <w:pStyle w:val="TextoRT"/>
        <w:rPr>
          <w:rFonts w:ascii="Arial" w:hAnsi="Arial" w:cs="Arial"/>
          <w:szCs w:val="24"/>
        </w:rPr>
      </w:pPr>
      <w:r w:rsidRPr="00040B69">
        <w:rPr>
          <w:rFonts w:ascii="Arial" w:hAnsi="Arial" w:cs="Arial"/>
          <w:szCs w:val="24"/>
        </w:rPr>
        <w:t xml:space="preserve">De outra banda, observo que </w:t>
      </w:r>
      <w:r w:rsidR="004D54F2">
        <w:rPr>
          <w:rFonts w:ascii="Arial" w:hAnsi="Arial" w:cs="Arial"/>
          <w:szCs w:val="24"/>
        </w:rPr>
        <w:t>a</w:t>
      </w:r>
      <w:r w:rsidRPr="00040B69">
        <w:rPr>
          <w:rFonts w:ascii="Arial" w:hAnsi="Arial" w:cs="Arial"/>
          <w:szCs w:val="24"/>
        </w:rPr>
        <w:t xml:space="preserve"> interessad</w:t>
      </w:r>
      <w:r w:rsidR="004D54F2">
        <w:rPr>
          <w:rFonts w:ascii="Arial" w:hAnsi="Arial" w:cs="Arial"/>
          <w:szCs w:val="24"/>
        </w:rPr>
        <w:t xml:space="preserve">a, apesar de atualmente trabalhar em </w:t>
      </w:r>
      <w:r w:rsidR="002A19C4">
        <w:rPr>
          <w:rFonts w:ascii="Arial" w:hAnsi="Arial" w:cs="Arial"/>
          <w:b/>
        </w:rPr>
        <w:t>______</w:t>
      </w:r>
      <w:r w:rsidR="004D54F2">
        <w:rPr>
          <w:rFonts w:ascii="Arial" w:hAnsi="Arial" w:cs="Arial"/>
          <w:szCs w:val="24"/>
        </w:rPr>
        <w:t>,</w:t>
      </w:r>
      <w:r w:rsidRPr="00040B69">
        <w:rPr>
          <w:rFonts w:ascii="Arial" w:hAnsi="Arial" w:cs="Arial"/>
          <w:szCs w:val="24"/>
        </w:rPr>
        <w:t xml:space="preserve"> reside em </w:t>
      </w:r>
      <w:r w:rsidR="002A19C4">
        <w:rPr>
          <w:rFonts w:ascii="Arial" w:hAnsi="Arial" w:cs="Arial"/>
          <w:b/>
        </w:rPr>
        <w:t>______</w:t>
      </w:r>
      <w:r w:rsidRPr="00040B69">
        <w:rPr>
          <w:rFonts w:ascii="Arial" w:hAnsi="Arial" w:cs="Arial"/>
          <w:szCs w:val="24"/>
        </w:rPr>
        <w:t xml:space="preserve">, </w:t>
      </w:r>
      <w:r w:rsidR="004D54F2">
        <w:rPr>
          <w:rFonts w:ascii="Arial" w:hAnsi="Arial" w:cs="Arial"/>
          <w:szCs w:val="24"/>
        </w:rPr>
        <w:t xml:space="preserve">na </w:t>
      </w:r>
      <w:r w:rsidR="002A19C4">
        <w:rPr>
          <w:rFonts w:ascii="Arial" w:hAnsi="Arial" w:cs="Arial"/>
          <w:b/>
        </w:rPr>
        <w:t>______</w:t>
      </w:r>
      <w:r w:rsidRPr="00040B69">
        <w:rPr>
          <w:rFonts w:ascii="Arial" w:hAnsi="Arial" w:cs="Arial"/>
          <w:szCs w:val="24"/>
        </w:rPr>
        <w:t>. Também observo, não se tratar de pleito de restauração de registro de nascimento e sim de registro de nascimento tardio, considerando que a certidão de nascimento d</w:t>
      </w:r>
      <w:r w:rsidR="004D54F2">
        <w:rPr>
          <w:rFonts w:ascii="Arial" w:hAnsi="Arial" w:cs="Arial"/>
          <w:szCs w:val="24"/>
        </w:rPr>
        <w:t>a</w:t>
      </w:r>
      <w:r w:rsidRPr="00040B69">
        <w:rPr>
          <w:rFonts w:ascii="Arial" w:hAnsi="Arial" w:cs="Arial"/>
          <w:szCs w:val="24"/>
        </w:rPr>
        <w:t xml:space="preserve"> postulante não é ratificada pelo Livro de registro da Serventia de </w:t>
      </w:r>
      <w:r w:rsidR="004D54F2">
        <w:rPr>
          <w:rFonts w:ascii="Arial" w:hAnsi="Arial" w:cs="Arial"/>
          <w:szCs w:val="24"/>
        </w:rPr>
        <w:t>Tracuateua.</w:t>
      </w:r>
      <w:r w:rsidRPr="00040B69">
        <w:rPr>
          <w:rFonts w:ascii="Arial" w:hAnsi="Arial" w:cs="Arial"/>
          <w:szCs w:val="24"/>
        </w:rPr>
        <w:t xml:space="preserve"> Logo, não se pode restaurar o que jamais existiu, pois, a certidão de nascimento, que é o documento que o cidadão ostenta, deve estar corroborada pelos dados constantes do Livro do Cartório de Registro Civil de Pessoas Naturais, todavia, tal ratificação não existe. Logo, data vênia, entendo deva o pleito ser recebido como postulação de registro de nascimento extemporâneo.  </w:t>
      </w:r>
    </w:p>
    <w:p w:rsidR="00B5557B" w:rsidRPr="00040B69" w:rsidRDefault="00B5557B" w:rsidP="00B5557B">
      <w:pPr>
        <w:pStyle w:val="TextoRT"/>
        <w:rPr>
          <w:rFonts w:ascii="Arial" w:hAnsi="Arial" w:cs="Arial"/>
          <w:szCs w:val="24"/>
        </w:rPr>
      </w:pPr>
      <w:r w:rsidRPr="00040B69">
        <w:rPr>
          <w:rFonts w:ascii="Arial" w:hAnsi="Arial" w:cs="Arial"/>
          <w:szCs w:val="24"/>
        </w:rPr>
        <w:lastRenderedPageBreak/>
        <w:t xml:space="preserve">Ante o exposto, na condição de Representante do </w:t>
      </w:r>
      <w:r w:rsidRPr="00040B69">
        <w:rPr>
          <w:rFonts w:ascii="Arial" w:hAnsi="Arial" w:cs="Arial"/>
          <w:b/>
          <w:szCs w:val="24"/>
        </w:rPr>
        <w:t>MINISTÉRIO PÚBLICO</w:t>
      </w:r>
      <w:r w:rsidRPr="00040B69">
        <w:rPr>
          <w:rFonts w:ascii="Arial" w:hAnsi="Arial" w:cs="Arial"/>
          <w:szCs w:val="24"/>
        </w:rPr>
        <w:t>, fiscal da ordem jurídica,</w:t>
      </w:r>
      <w:r w:rsidRPr="00040B69">
        <w:rPr>
          <w:rFonts w:ascii="Arial" w:hAnsi="Arial" w:cs="Arial"/>
          <w:b/>
          <w:szCs w:val="24"/>
        </w:rPr>
        <w:t xml:space="preserve"> </w:t>
      </w:r>
      <w:r w:rsidRPr="00040B69">
        <w:rPr>
          <w:rFonts w:ascii="Arial" w:hAnsi="Arial" w:cs="Arial"/>
          <w:szCs w:val="24"/>
        </w:rPr>
        <w:t xml:space="preserve">com arrimo no artigo 109 da Lei 6.015/1973 c/c art. 178 do CPC, artigo 46, da Lei dos Registros Públicos e Provimento n.º 28 do Conselho Nacional de Justiça, manifesto-me pelo adimplemento das seguintes </w:t>
      </w:r>
      <w:r w:rsidRPr="00040B69">
        <w:rPr>
          <w:rFonts w:ascii="Arial" w:hAnsi="Arial" w:cs="Arial"/>
          <w:b/>
          <w:szCs w:val="24"/>
        </w:rPr>
        <w:t xml:space="preserve">DILIGÊNCIAS: Proceda </w:t>
      </w:r>
      <w:r w:rsidR="004D54F2">
        <w:rPr>
          <w:rFonts w:ascii="Arial" w:hAnsi="Arial" w:cs="Arial"/>
          <w:b/>
          <w:szCs w:val="24"/>
        </w:rPr>
        <w:t>a</w:t>
      </w:r>
      <w:r w:rsidRPr="00040B69">
        <w:rPr>
          <w:rFonts w:ascii="Arial" w:hAnsi="Arial" w:cs="Arial"/>
          <w:b/>
          <w:szCs w:val="24"/>
        </w:rPr>
        <w:t xml:space="preserve"> Requerente a juntada aos autos das competentes certidões negativas expedidas pelos CINCO Cartórios de Registro Civil de Pessoas Naturais de </w:t>
      </w:r>
      <w:r w:rsidR="002A19C4">
        <w:rPr>
          <w:rFonts w:ascii="Arial" w:hAnsi="Arial" w:cs="Arial"/>
          <w:b/>
        </w:rPr>
        <w:t>______</w:t>
      </w:r>
      <w:r w:rsidRPr="00040B69">
        <w:rPr>
          <w:rFonts w:ascii="Arial" w:hAnsi="Arial" w:cs="Arial"/>
          <w:b/>
          <w:szCs w:val="24"/>
        </w:rPr>
        <w:t xml:space="preserve">, </w:t>
      </w:r>
      <w:r w:rsidRPr="00040B69">
        <w:rPr>
          <w:rFonts w:ascii="Arial" w:hAnsi="Arial" w:cs="Arial"/>
          <w:szCs w:val="24"/>
        </w:rPr>
        <w:t xml:space="preserve">considerando que </w:t>
      </w:r>
      <w:r w:rsidR="004D54F2">
        <w:rPr>
          <w:rFonts w:ascii="Arial" w:hAnsi="Arial" w:cs="Arial"/>
          <w:szCs w:val="24"/>
        </w:rPr>
        <w:t>a</w:t>
      </w:r>
      <w:r w:rsidRPr="00040B69">
        <w:rPr>
          <w:rFonts w:ascii="Arial" w:hAnsi="Arial" w:cs="Arial"/>
          <w:szCs w:val="24"/>
        </w:rPr>
        <w:t xml:space="preserve"> interessad</w:t>
      </w:r>
      <w:r w:rsidR="004D54F2">
        <w:rPr>
          <w:rFonts w:ascii="Arial" w:hAnsi="Arial" w:cs="Arial"/>
          <w:szCs w:val="24"/>
        </w:rPr>
        <w:t>a</w:t>
      </w:r>
      <w:r w:rsidRPr="00040B69">
        <w:rPr>
          <w:rFonts w:ascii="Arial" w:hAnsi="Arial" w:cs="Arial"/>
          <w:szCs w:val="24"/>
        </w:rPr>
        <w:t xml:space="preserve"> mora em </w:t>
      </w:r>
      <w:r w:rsidR="002A19C4">
        <w:rPr>
          <w:rFonts w:ascii="Arial" w:hAnsi="Arial" w:cs="Arial"/>
          <w:b/>
        </w:rPr>
        <w:t>______</w:t>
      </w:r>
      <w:bookmarkStart w:id="0" w:name="_GoBack"/>
      <w:bookmarkEnd w:id="0"/>
      <w:r w:rsidRPr="00040B69">
        <w:rPr>
          <w:rFonts w:ascii="Arial" w:hAnsi="Arial" w:cs="Arial"/>
          <w:szCs w:val="24"/>
        </w:rPr>
        <w:t>. O pressuposto do registro tardio é a inexistência de registro de nascimento anterior. Após este órgão voltará a se manifestar nos autos.</w:t>
      </w:r>
    </w:p>
    <w:p w:rsidR="00B5557B" w:rsidRPr="00040B69" w:rsidRDefault="00B5557B" w:rsidP="00B5557B">
      <w:pPr>
        <w:pStyle w:val="TextoRT"/>
        <w:rPr>
          <w:rFonts w:ascii="Arial" w:hAnsi="Arial" w:cs="Arial"/>
          <w:szCs w:val="24"/>
        </w:rPr>
      </w:pPr>
      <w:r w:rsidRPr="00040B69">
        <w:rPr>
          <w:rFonts w:ascii="Arial" w:hAnsi="Arial" w:cs="Arial"/>
          <w:szCs w:val="24"/>
        </w:rPr>
        <w:t>É a manifestação.</w:t>
      </w:r>
    </w:p>
    <w:p w:rsidR="00B5557B" w:rsidRPr="00040B69" w:rsidRDefault="00B5557B" w:rsidP="00B5557B">
      <w:pPr>
        <w:pStyle w:val="Recuodecorpodetexto"/>
        <w:spacing w:line="324" w:lineRule="auto"/>
        <w:ind w:firstLine="0"/>
        <w:jc w:val="right"/>
        <w:rPr>
          <w:rFonts w:cs="Arial"/>
        </w:rPr>
      </w:pPr>
      <w:r w:rsidRPr="00040B69">
        <w:rPr>
          <w:rFonts w:cs="Arial"/>
        </w:rPr>
        <w:t>Belém (PA), 16 de março de 2018.</w:t>
      </w:r>
    </w:p>
    <w:p w:rsidR="00B5557B" w:rsidRPr="00040B69" w:rsidRDefault="00B5557B" w:rsidP="00B5557B">
      <w:pPr>
        <w:rPr>
          <w:rFonts w:ascii="Arial" w:hAnsi="Arial" w:cs="Arial"/>
          <w:sz w:val="24"/>
          <w:szCs w:val="24"/>
        </w:rPr>
      </w:pPr>
    </w:p>
    <w:p w:rsidR="00B5557B" w:rsidRPr="00040B69" w:rsidRDefault="00B5557B" w:rsidP="00B5557B">
      <w:pPr>
        <w:rPr>
          <w:rFonts w:ascii="Arial" w:hAnsi="Arial" w:cs="Arial"/>
          <w:sz w:val="24"/>
          <w:szCs w:val="24"/>
        </w:rPr>
      </w:pPr>
    </w:p>
    <w:p w:rsidR="00B5557B" w:rsidRPr="00040B69" w:rsidRDefault="00B5557B" w:rsidP="00B5557B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040B69">
        <w:rPr>
          <w:rFonts w:ascii="Arial" w:hAnsi="Arial" w:cs="Arial"/>
          <w:b/>
          <w:sz w:val="24"/>
          <w:szCs w:val="24"/>
        </w:rPr>
        <w:t>JOÃO GUALBERTO DOS SANTOS SILVA</w:t>
      </w:r>
    </w:p>
    <w:p w:rsidR="00B5557B" w:rsidRPr="00040B69" w:rsidRDefault="00B5557B" w:rsidP="00B5557B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040B69">
        <w:rPr>
          <w:rFonts w:ascii="Arial" w:hAnsi="Arial" w:cs="Arial"/>
          <w:b/>
          <w:sz w:val="24"/>
          <w:szCs w:val="24"/>
        </w:rPr>
        <w:t>1º PROMOTOR DE JUSTIÇA REGISTROS PÚBLICOS</w:t>
      </w:r>
    </w:p>
    <w:p w:rsidR="00B5557B" w:rsidRPr="00040B69" w:rsidRDefault="00B5557B" w:rsidP="00B5557B">
      <w:pPr>
        <w:rPr>
          <w:rFonts w:ascii="Arial" w:hAnsi="Arial" w:cs="Arial"/>
          <w:sz w:val="24"/>
          <w:szCs w:val="24"/>
        </w:rPr>
      </w:pPr>
    </w:p>
    <w:p w:rsidR="00121AEC" w:rsidRDefault="00121AEC"/>
    <w:sectPr w:rsidR="00121AE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1A2" w:rsidRDefault="00597CA4">
      <w:pPr>
        <w:spacing w:after="0" w:line="240" w:lineRule="auto"/>
      </w:pPr>
      <w:r>
        <w:separator/>
      </w:r>
    </w:p>
  </w:endnote>
  <w:endnote w:type="continuationSeparator" w:id="0">
    <w:p w:rsidR="001441A2" w:rsidRDefault="0059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1A2" w:rsidRDefault="00597CA4">
      <w:pPr>
        <w:spacing w:after="0" w:line="240" w:lineRule="auto"/>
      </w:pPr>
      <w:r>
        <w:separator/>
      </w:r>
    </w:p>
  </w:footnote>
  <w:footnote w:type="continuationSeparator" w:id="0">
    <w:p w:rsidR="001441A2" w:rsidRDefault="0059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D2" w:rsidRDefault="00FA60AE" w:rsidP="00537CD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5EB894C" wp14:editId="77FEF6E8">
          <wp:extent cx="2019300" cy="1457325"/>
          <wp:effectExtent l="0" t="0" r="0" b="9525"/>
          <wp:docPr id="2" name="Imagem 2" descr="Simbolo MP (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Simbolo MP (2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39"/>
    <w:rsid w:val="000B65F6"/>
    <w:rsid w:val="00121AEC"/>
    <w:rsid w:val="001441A2"/>
    <w:rsid w:val="002A19C4"/>
    <w:rsid w:val="004D54F2"/>
    <w:rsid w:val="00597CA4"/>
    <w:rsid w:val="007476C1"/>
    <w:rsid w:val="007A3439"/>
    <w:rsid w:val="009F09E3"/>
    <w:rsid w:val="00B5557B"/>
    <w:rsid w:val="00FA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57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RT">
    <w:name w:val="Texto RT"/>
    <w:basedOn w:val="Normal"/>
    <w:qFormat/>
    <w:rsid w:val="00B5557B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B555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557B"/>
  </w:style>
  <w:style w:type="paragraph" w:styleId="Recuodecorpodetexto">
    <w:name w:val="Body Text Indent"/>
    <w:basedOn w:val="Normal"/>
    <w:link w:val="RecuodecorpodetextoChar"/>
    <w:rsid w:val="00B5557B"/>
    <w:pPr>
      <w:spacing w:after="0" w:line="360" w:lineRule="auto"/>
      <w:ind w:firstLine="2835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5557B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B555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B5557B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SemEspaamento">
    <w:name w:val="No Spacing"/>
    <w:uiPriority w:val="1"/>
    <w:qFormat/>
    <w:rsid w:val="00B5557B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1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1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57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RT">
    <w:name w:val="Texto RT"/>
    <w:basedOn w:val="Normal"/>
    <w:qFormat/>
    <w:rsid w:val="00B5557B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B555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557B"/>
  </w:style>
  <w:style w:type="paragraph" w:styleId="Recuodecorpodetexto">
    <w:name w:val="Body Text Indent"/>
    <w:basedOn w:val="Normal"/>
    <w:link w:val="RecuodecorpodetextoChar"/>
    <w:rsid w:val="00B5557B"/>
    <w:pPr>
      <w:spacing w:after="0" w:line="360" w:lineRule="auto"/>
      <w:ind w:firstLine="2835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5557B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B555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B5557B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SemEspaamento">
    <w:name w:val="No Spacing"/>
    <w:uiPriority w:val="1"/>
    <w:qFormat/>
    <w:rsid w:val="00B5557B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1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1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Gualberto</dc:creator>
  <cp:keywords/>
  <dc:description/>
  <cp:lastModifiedBy>HUGO ALESSON PASSOS DA SILVA</cp:lastModifiedBy>
  <cp:revision>3</cp:revision>
  <dcterms:created xsi:type="dcterms:W3CDTF">2018-03-16T13:16:00Z</dcterms:created>
  <dcterms:modified xsi:type="dcterms:W3CDTF">2019-08-01T13:50:00Z</dcterms:modified>
</cp:coreProperties>
</file>