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1C" w:rsidRPr="00BA56A6" w:rsidRDefault="0071291C" w:rsidP="00797198">
      <w:pPr>
        <w:pStyle w:val="TextoRT"/>
        <w:spacing w:line="240" w:lineRule="auto"/>
        <w:ind w:firstLine="0"/>
        <w:rPr>
          <w:b/>
        </w:rPr>
      </w:pPr>
      <w:r w:rsidRPr="00BA56A6">
        <w:rPr>
          <w:b/>
        </w:rPr>
        <w:t xml:space="preserve">CARTÓRIO </w:t>
      </w:r>
      <w:r w:rsidR="00B031BC">
        <w:rPr>
          <w:b/>
        </w:rPr>
        <w:t xml:space="preserve">DO </w:t>
      </w:r>
      <w:r w:rsidR="00283E91">
        <w:rPr>
          <w:b/>
        </w:rPr>
        <w:t>____</w:t>
      </w:r>
      <w:r w:rsidR="00E91A17">
        <w:rPr>
          <w:b/>
        </w:rPr>
        <w:t xml:space="preserve"> </w:t>
      </w:r>
      <w:r w:rsidR="00812B3E" w:rsidRPr="00BA56A6">
        <w:rPr>
          <w:b/>
        </w:rPr>
        <w:t>OFÍCIO DE RCPN DE BELÉM</w:t>
      </w:r>
    </w:p>
    <w:p w:rsidR="00797198" w:rsidRPr="00BA56A6" w:rsidRDefault="0071291C" w:rsidP="00797198">
      <w:pPr>
        <w:pStyle w:val="TextoRT"/>
        <w:spacing w:line="240" w:lineRule="auto"/>
        <w:ind w:firstLine="0"/>
        <w:rPr>
          <w:b/>
        </w:rPr>
      </w:pPr>
      <w:r w:rsidRPr="00BA56A6">
        <w:rPr>
          <w:b/>
        </w:rPr>
        <w:t xml:space="preserve">AUTOS: HABILITAÇÃO DE CASAMENTO </w:t>
      </w:r>
    </w:p>
    <w:p w:rsidR="00E91A17" w:rsidRDefault="00797198" w:rsidP="0071291C">
      <w:pPr>
        <w:pStyle w:val="TextoRT"/>
        <w:spacing w:line="240" w:lineRule="auto"/>
        <w:ind w:firstLine="0"/>
        <w:rPr>
          <w:b/>
        </w:rPr>
      </w:pPr>
      <w:r w:rsidRPr="00BA56A6">
        <w:rPr>
          <w:b/>
        </w:rPr>
        <w:t xml:space="preserve">REQUERENTES: </w:t>
      </w:r>
      <w:bookmarkStart w:id="0" w:name="_GoBack"/>
      <w:bookmarkEnd w:id="0"/>
    </w:p>
    <w:p w:rsidR="00E91A17" w:rsidRPr="00BA56A6" w:rsidRDefault="00E91A17" w:rsidP="0071291C">
      <w:pPr>
        <w:pStyle w:val="TextoRT"/>
        <w:spacing w:line="240" w:lineRule="auto"/>
        <w:ind w:firstLine="0"/>
        <w:rPr>
          <w:b/>
        </w:rPr>
      </w:pPr>
    </w:p>
    <w:p w:rsidR="00812B3E" w:rsidRPr="00BA56A6" w:rsidRDefault="00E21AA5" w:rsidP="00E21AA5">
      <w:pPr>
        <w:pStyle w:val="01TextoRT"/>
      </w:pPr>
      <w:r>
        <w:t xml:space="preserve">Após analisar os autos de </w:t>
      </w:r>
      <w:r w:rsidR="00797198" w:rsidRPr="00BA56A6">
        <w:t xml:space="preserve">habilitação para o casamento, </w:t>
      </w:r>
      <w:r w:rsidR="00817729" w:rsidRPr="00BA56A6">
        <w:t xml:space="preserve">verifica-se que </w:t>
      </w:r>
      <w:r>
        <w:t xml:space="preserve">o </w:t>
      </w:r>
      <w:r w:rsidRPr="00BA56A6">
        <w:t>requerimento</w:t>
      </w:r>
      <w:r>
        <w:t xml:space="preserve"> não apresenta o regime de bens sob o qual os nubentes tencionam casar. Com isso</w:t>
      </w:r>
      <w:r w:rsidR="00E91A17">
        <w:t xml:space="preserve">, torna-se impossível aferir se </w:t>
      </w:r>
      <w:r>
        <w:t>efetivamente lhes foi facultado o exercício do direito que lhes é assegurado no art. 1.639 do CC (“</w:t>
      </w:r>
      <w:r>
        <w:rPr>
          <w:shd w:val="clear" w:color="auto" w:fill="FFFFFF"/>
        </w:rPr>
        <w:t>É lícito aos nubentes, antes de celebrado o casamento, estipular, quanto aos seus bens, o que lhes aprouver.”).</w:t>
      </w:r>
      <w:r w:rsidR="00E91A17">
        <w:rPr>
          <w:shd w:val="clear" w:color="auto" w:fill="FFFFFF"/>
        </w:rPr>
        <w:t xml:space="preserve">     </w:t>
      </w:r>
      <w:r>
        <w:rPr>
          <w:shd w:val="clear" w:color="auto" w:fill="FFFFFF"/>
        </w:rPr>
        <w:t xml:space="preserve"> </w:t>
      </w:r>
    </w:p>
    <w:p w:rsidR="00BA56A6" w:rsidRPr="00BA56A6" w:rsidRDefault="00BA56A6" w:rsidP="00797198">
      <w:pPr>
        <w:pStyle w:val="TextoRT"/>
      </w:pPr>
      <w:r>
        <w:t xml:space="preserve">Ante o exposto, o </w:t>
      </w:r>
      <w:r w:rsidRPr="00BA56A6">
        <w:rPr>
          <w:b/>
        </w:rPr>
        <w:t>MINISTÉRIO PÚBLICO</w:t>
      </w:r>
      <w:r w:rsidRPr="00BA56A6">
        <w:t>, na condição de fiscal da ordem jurídica, com base no art. 1.526 do CC,</w:t>
      </w:r>
      <w:r>
        <w:rPr>
          <w:b/>
        </w:rPr>
        <w:t xml:space="preserve"> </w:t>
      </w:r>
      <w:r w:rsidRPr="00BA56A6">
        <w:rPr>
          <w:u w:val="single"/>
        </w:rPr>
        <w:t>devolve os autos</w:t>
      </w:r>
      <w:r w:rsidR="00E91A17">
        <w:t xml:space="preserve"> ao cartório do 2</w:t>
      </w:r>
      <w:r>
        <w:t xml:space="preserve">º Ofício de RCPN, a fim de que </w:t>
      </w:r>
      <w:r w:rsidR="00E91A17">
        <w:rPr>
          <w:b/>
          <w:u w:val="single"/>
        </w:rPr>
        <w:t>proceda ao saneamento da irregularidade apontada</w:t>
      </w:r>
      <w:r>
        <w:t xml:space="preserve">, em ordem a dar efetivo cumprimento aos ditames legais.   </w:t>
      </w:r>
    </w:p>
    <w:p w:rsidR="00797198" w:rsidRPr="00BA56A6" w:rsidRDefault="00797198" w:rsidP="00797198">
      <w:pPr>
        <w:pStyle w:val="TextoRT"/>
        <w:rPr>
          <w:color w:val="000000"/>
        </w:rPr>
      </w:pPr>
      <w:r w:rsidRPr="00BA56A6">
        <w:rPr>
          <w:color w:val="000000"/>
        </w:rPr>
        <w:t xml:space="preserve">É a manifestação. </w:t>
      </w:r>
    </w:p>
    <w:p w:rsidR="00797198" w:rsidRPr="00BA56A6" w:rsidRDefault="00091F05" w:rsidP="00797198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BA56A6">
        <w:rPr>
          <w:rFonts w:ascii="Garamond" w:hAnsi="Garamond" w:cs="Arial"/>
          <w:sz w:val="24"/>
          <w:szCs w:val="24"/>
        </w:rPr>
        <w:t xml:space="preserve">Belém, </w:t>
      </w:r>
      <w:r w:rsidR="00E91A17">
        <w:rPr>
          <w:rFonts w:ascii="Garamond" w:hAnsi="Garamond" w:cs="Arial"/>
          <w:sz w:val="24"/>
          <w:szCs w:val="24"/>
        </w:rPr>
        <w:t>29</w:t>
      </w:r>
      <w:r w:rsidR="00797198" w:rsidRPr="00BA56A6">
        <w:rPr>
          <w:rFonts w:ascii="Garamond" w:hAnsi="Garamond" w:cs="Arial"/>
          <w:sz w:val="24"/>
          <w:szCs w:val="24"/>
        </w:rPr>
        <w:t xml:space="preserve"> de </w:t>
      </w:r>
      <w:r w:rsidR="00E91A17">
        <w:rPr>
          <w:rFonts w:ascii="Garamond" w:hAnsi="Garamond" w:cs="Arial"/>
          <w:sz w:val="24"/>
          <w:szCs w:val="24"/>
        </w:rPr>
        <w:t xml:space="preserve">novembro </w:t>
      </w:r>
      <w:r w:rsidR="00797198" w:rsidRPr="00BA56A6">
        <w:rPr>
          <w:rFonts w:ascii="Garamond" w:hAnsi="Garamond" w:cs="Arial"/>
          <w:sz w:val="24"/>
          <w:szCs w:val="24"/>
        </w:rPr>
        <w:t>de 2018.</w:t>
      </w:r>
    </w:p>
    <w:p w:rsidR="0071291C" w:rsidRPr="00BA56A6" w:rsidRDefault="0071291C" w:rsidP="0079719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14A31" w:rsidRPr="00BA56A6" w:rsidRDefault="00797198" w:rsidP="00B40D90">
      <w:pPr>
        <w:jc w:val="center"/>
        <w:rPr>
          <w:rFonts w:ascii="Garamond" w:hAnsi="Garamond"/>
          <w:sz w:val="24"/>
          <w:szCs w:val="24"/>
        </w:rPr>
      </w:pPr>
      <w:r w:rsidRPr="00BA56A6">
        <w:rPr>
          <w:rFonts w:ascii="Garamond" w:hAnsi="Garamond" w:cs="Arial"/>
          <w:b/>
          <w:sz w:val="24"/>
          <w:szCs w:val="24"/>
        </w:rPr>
        <w:t>JOÃO GUALBERTO DOS SANTOS SILVA</w:t>
      </w:r>
      <w:r w:rsidRPr="00BA56A6">
        <w:rPr>
          <w:rFonts w:ascii="Garamond" w:hAnsi="Garamond" w:cs="Arial"/>
          <w:b/>
          <w:sz w:val="24"/>
          <w:szCs w:val="24"/>
        </w:rPr>
        <w:br/>
      </w:r>
      <w:r w:rsidRPr="00BA56A6">
        <w:rPr>
          <w:rFonts w:ascii="Garamond" w:hAnsi="Garamond" w:cs="Arial"/>
          <w:sz w:val="24"/>
          <w:szCs w:val="24"/>
        </w:rPr>
        <w:t xml:space="preserve"> 1º </w:t>
      </w:r>
      <w:r w:rsidRPr="00BA56A6">
        <w:rPr>
          <w:rFonts w:ascii="Garamond" w:hAnsi="Garamond" w:cs="Arial"/>
          <w:b/>
          <w:sz w:val="24"/>
          <w:szCs w:val="24"/>
        </w:rPr>
        <w:t>PROMOTOR DE JUSTIÇA DE REGISTROS PÚBLICOS DE BELÉM</w:t>
      </w:r>
    </w:p>
    <w:sectPr w:rsidR="00A14A31" w:rsidRPr="00BA56A6" w:rsidSect="00957AFD">
      <w:headerReference w:type="default" r:id="rId9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92" w:rsidRDefault="000D1792" w:rsidP="00052B2B">
      <w:pPr>
        <w:spacing w:after="0" w:line="240" w:lineRule="auto"/>
      </w:pPr>
      <w:r>
        <w:separator/>
      </w:r>
    </w:p>
  </w:endnote>
  <w:endnote w:type="continuationSeparator" w:id="0">
    <w:p w:rsidR="000D1792" w:rsidRDefault="000D1792" w:rsidP="000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92" w:rsidRDefault="000D1792" w:rsidP="00052B2B">
      <w:pPr>
        <w:spacing w:after="0" w:line="240" w:lineRule="auto"/>
      </w:pPr>
      <w:r>
        <w:separator/>
      </w:r>
    </w:p>
  </w:footnote>
  <w:footnote w:type="continuationSeparator" w:id="0">
    <w:p w:rsidR="000D1792" w:rsidRDefault="000D1792" w:rsidP="0005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23779D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1C4054D" wp14:editId="280C2800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23779D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23779D" w:rsidRPr="0023779D" w:rsidRDefault="0023779D" w:rsidP="002377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73E6B"/>
    <w:multiLevelType w:val="hybridMultilevel"/>
    <w:tmpl w:val="FA66CB20"/>
    <w:lvl w:ilvl="0" w:tplc="98628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2"/>
    <w:rsid w:val="00052B2B"/>
    <w:rsid w:val="00091F05"/>
    <w:rsid w:val="000A7A53"/>
    <w:rsid w:val="000D1792"/>
    <w:rsid w:val="000D3CB9"/>
    <w:rsid w:val="000D5BDE"/>
    <w:rsid w:val="000E1194"/>
    <w:rsid w:val="0018655B"/>
    <w:rsid w:val="0023779D"/>
    <w:rsid w:val="002626C5"/>
    <w:rsid w:val="00283E91"/>
    <w:rsid w:val="002E647C"/>
    <w:rsid w:val="0035393B"/>
    <w:rsid w:val="00565B7D"/>
    <w:rsid w:val="005E3F19"/>
    <w:rsid w:val="005E4090"/>
    <w:rsid w:val="0060403E"/>
    <w:rsid w:val="006137B2"/>
    <w:rsid w:val="00613BF7"/>
    <w:rsid w:val="0071291C"/>
    <w:rsid w:val="00797198"/>
    <w:rsid w:val="007D49BA"/>
    <w:rsid w:val="00812B3E"/>
    <w:rsid w:val="00813A06"/>
    <w:rsid w:val="00817729"/>
    <w:rsid w:val="00957AFD"/>
    <w:rsid w:val="009967FE"/>
    <w:rsid w:val="009A75C2"/>
    <w:rsid w:val="009B2D08"/>
    <w:rsid w:val="00A1232B"/>
    <w:rsid w:val="00A14A31"/>
    <w:rsid w:val="00A3683F"/>
    <w:rsid w:val="00AB5089"/>
    <w:rsid w:val="00B031BC"/>
    <w:rsid w:val="00B40D90"/>
    <w:rsid w:val="00BA56A6"/>
    <w:rsid w:val="00C76175"/>
    <w:rsid w:val="00CC337A"/>
    <w:rsid w:val="00DB1827"/>
    <w:rsid w:val="00E21AA5"/>
    <w:rsid w:val="00E240F9"/>
    <w:rsid w:val="00E70EC5"/>
    <w:rsid w:val="00E91A17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TextoRT">
    <w:name w:val="Texto RT"/>
    <w:basedOn w:val="Normal"/>
    <w:qFormat/>
    <w:rsid w:val="00797198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TextoRT">
    <w:name w:val="Texto RT"/>
    <w:basedOn w:val="Normal"/>
    <w:qFormat/>
    <w:rsid w:val="00797198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56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5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1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8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7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4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99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0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65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3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8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6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4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5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79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42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91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7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8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500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5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16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0433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5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0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2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9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8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8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2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7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8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53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1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9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9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49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6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6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9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8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2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2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3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8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3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4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15B2-FD20-466A-8AE6-66AC18D4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Teodoro</dc:creator>
  <cp:lastModifiedBy>HUGO ALESSON PASSOS DA SILVA</cp:lastModifiedBy>
  <cp:revision>3</cp:revision>
  <dcterms:created xsi:type="dcterms:W3CDTF">2018-11-29T12:11:00Z</dcterms:created>
  <dcterms:modified xsi:type="dcterms:W3CDTF">2019-08-01T13:40:00Z</dcterms:modified>
</cp:coreProperties>
</file>