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9A" w:rsidRPr="0082695D" w:rsidRDefault="0012329A" w:rsidP="0012329A">
      <w:pPr>
        <w:pStyle w:val="TextoRT"/>
        <w:spacing w:line="240" w:lineRule="auto"/>
        <w:ind w:firstLine="0"/>
        <w:rPr>
          <w:b/>
          <w:sz w:val="22"/>
        </w:rPr>
      </w:pPr>
      <w:r w:rsidRPr="0082695D">
        <w:rPr>
          <w:b/>
          <w:sz w:val="22"/>
        </w:rPr>
        <w:t>EXCELENTÍS</w:t>
      </w:r>
      <w:r w:rsidR="00515062">
        <w:rPr>
          <w:b/>
          <w:sz w:val="22"/>
        </w:rPr>
        <w:t xml:space="preserve">SIMO JUÍZO DE DIREITO </w:t>
      </w:r>
      <w:proofErr w:type="gramStart"/>
      <w:r w:rsidR="00515062">
        <w:rPr>
          <w:b/>
          <w:sz w:val="22"/>
        </w:rPr>
        <w:t xml:space="preserve">DA </w:t>
      </w:r>
      <w:r w:rsidR="00852DC0">
        <w:rPr>
          <w:b/>
          <w:sz w:val="22"/>
        </w:rPr>
        <w:t>...</w:t>
      </w:r>
      <w:proofErr w:type="gramEnd"/>
      <w:r w:rsidRPr="0082695D">
        <w:rPr>
          <w:b/>
          <w:sz w:val="22"/>
        </w:rPr>
        <w:t xml:space="preserve"> VARA CÍVEL E EMPRESARIAL DA COMARCA DE BELÉM/PA</w:t>
      </w:r>
    </w:p>
    <w:p w:rsidR="0012329A" w:rsidRPr="0082695D" w:rsidRDefault="0012329A" w:rsidP="0012329A">
      <w:pPr>
        <w:pStyle w:val="TextoRT"/>
        <w:spacing w:line="240" w:lineRule="auto"/>
        <w:ind w:firstLine="0"/>
        <w:rPr>
          <w:b/>
          <w:sz w:val="22"/>
        </w:rPr>
      </w:pPr>
    </w:p>
    <w:p w:rsidR="0012329A" w:rsidRPr="00331C76" w:rsidRDefault="0012329A" w:rsidP="00F76B37">
      <w:pPr>
        <w:pStyle w:val="01TextoRT"/>
        <w:spacing w:line="240" w:lineRule="auto"/>
        <w:ind w:firstLine="0"/>
        <w:rPr>
          <w:b/>
          <w:sz w:val="22"/>
        </w:rPr>
      </w:pPr>
      <w:r w:rsidRPr="00331C76">
        <w:rPr>
          <w:b/>
          <w:sz w:val="22"/>
        </w:rPr>
        <w:t xml:space="preserve">PROCESSO: </w:t>
      </w:r>
      <w:r w:rsidR="00852DC0">
        <w:rPr>
          <w:b/>
          <w:sz w:val="22"/>
        </w:rPr>
        <w:t>...</w:t>
      </w:r>
    </w:p>
    <w:p w:rsidR="0012329A" w:rsidRPr="0082695D" w:rsidRDefault="0012329A" w:rsidP="00F76B37">
      <w:pPr>
        <w:pStyle w:val="01TextoRT"/>
        <w:spacing w:line="240" w:lineRule="auto"/>
        <w:ind w:firstLine="0"/>
        <w:rPr>
          <w:b/>
          <w:sz w:val="22"/>
        </w:rPr>
      </w:pPr>
      <w:r w:rsidRPr="0082695D">
        <w:rPr>
          <w:b/>
          <w:sz w:val="22"/>
        </w:rPr>
        <w:t xml:space="preserve">AUTOS: AÇÃO DE </w:t>
      </w:r>
      <w:r w:rsidR="00D61B64">
        <w:rPr>
          <w:b/>
          <w:sz w:val="22"/>
        </w:rPr>
        <w:t xml:space="preserve">ALTERAÇÃO </w:t>
      </w:r>
      <w:r w:rsidRPr="0082695D">
        <w:rPr>
          <w:b/>
          <w:sz w:val="22"/>
        </w:rPr>
        <w:t xml:space="preserve">DE REGISTRO CIVIL DE </w:t>
      </w:r>
      <w:r w:rsidR="00D61B64">
        <w:rPr>
          <w:b/>
          <w:sz w:val="22"/>
        </w:rPr>
        <w:t>NASCIMENTO</w:t>
      </w:r>
    </w:p>
    <w:p w:rsidR="0012329A" w:rsidRPr="00331C76" w:rsidRDefault="0012329A" w:rsidP="00F76B37">
      <w:pPr>
        <w:pStyle w:val="01TextoRT"/>
        <w:spacing w:line="240" w:lineRule="auto"/>
        <w:ind w:firstLine="0"/>
        <w:rPr>
          <w:b/>
          <w:sz w:val="22"/>
        </w:rPr>
      </w:pPr>
      <w:r w:rsidRPr="00331C76">
        <w:rPr>
          <w:b/>
          <w:sz w:val="22"/>
        </w:rPr>
        <w:t>INTERESSADO</w:t>
      </w:r>
      <w:r w:rsidR="00F76B37" w:rsidRPr="00331C76">
        <w:rPr>
          <w:b/>
          <w:sz w:val="22"/>
        </w:rPr>
        <w:t xml:space="preserve"> </w:t>
      </w:r>
      <w:r w:rsidRPr="00331C76">
        <w:rPr>
          <w:b/>
          <w:sz w:val="22"/>
        </w:rPr>
        <w:t>(A</w:t>
      </w:r>
      <w:proofErr w:type="gramStart"/>
      <w:r w:rsidRPr="00331C76">
        <w:rPr>
          <w:b/>
          <w:sz w:val="22"/>
        </w:rPr>
        <w:t>)(</w:t>
      </w:r>
      <w:proofErr w:type="gramEnd"/>
      <w:r w:rsidRPr="00331C76">
        <w:rPr>
          <w:b/>
          <w:sz w:val="22"/>
        </w:rPr>
        <w:t xml:space="preserve">S): </w:t>
      </w:r>
      <w:r w:rsidR="00852DC0">
        <w:rPr>
          <w:b/>
          <w:sz w:val="22"/>
        </w:rPr>
        <w:t>...</w:t>
      </w:r>
      <w:r w:rsidR="00852DC0" w:rsidRPr="0082695D">
        <w:rPr>
          <w:b/>
          <w:sz w:val="22"/>
        </w:rPr>
        <w:t xml:space="preserve"> </w:t>
      </w:r>
      <w:r w:rsidR="00515062" w:rsidRPr="00331C76">
        <w:rPr>
          <w:b/>
        </w:rPr>
        <w:t xml:space="preserve">(representada </w:t>
      </w:r>
      <w:r w:rsidR="00331C76" w:rsidRPr="00331C76">
        <w:rPr>
          <w:b/>
        </w:rPr>
        <w:t xml:space="preserve">pelos </w:t>
      </w:r>
      <w:proofErr w:type="gramStart"/>
      <w:r w:rsidR="00331C76" w:rsidRPr="00331C76">
        <w:rPr>
          <w:b/>
        </w:rPr>
        <w:t xml:space="preserve">genitores </w:t>
      </w:r>
      <w:r w:rsidR="00852DC0">
        <w:rPr>
          <w:b/>
          <w:sz w:val="22"/>
        </w:rPr>
        <w:t>...</w:t>
      </w:r>
      <w:proofErr w:type="gramEnd"/>
      <w:r w:rsidR="00331C76" w:rsidRPr="00331C76">
        <w:rPr>
          <w:b/>
        </w:rPr>
        <w:t>)</w:t>
      </w:r>
    </w:p>
    <w:p w:rsidR="0012329A" w:rsidRPr="0082695D" w:rsidRDefault="0012329A" w:rsidP="0012329A">
      <w:pPr>
        <w:pStyle w:val="TextoRT"/>
        <w:ind w:firstLine="0"/>
        <w:rPr>
          <w:b/>
          <w:sz w:val="22"/>
        </w:rPr>
      </w:pPr>
    </w:p>
    <w:p w:rsidR="0012329A" w:rsidRPr="00515062" w:rsidRDefault="0012329A" w:rsidP="00515062">
      <w:pPr>
        <w:pStyle w:val="01TextoRT"/>
      </w:pPr>
      <w:r w:rsidRPr="00515062">
        <w:t xml:space="preserve">Trata-se de </w:t>
      </w:r>
      <w:r w:rsidRPr="00515062">
        <w:rPr>
          <w:b/>
        </w:rPr>
        <w:t xml:space="preserve">AÇÃO DE </w:t>
      </w:r>
      <w:r w:rsidR="00515062" w:rsidRPr="00515062">
        <w:rPr>
          <w:b/>
        </w:rPr>
        <w:t>RETIFICAÇÃO</w:t>
      </w:r>
      <w:r w:rsidR="0023548C" w:rsidRPr="00515062">
        <w:rPr>
          <w:b/>
        </w:rPr>
        <w:t xml:space="preserve"> </w:t>
      </w:r>
      <w:r w:rsidRPr="00515062">
        <w:rPr>
          <w:b/>
        </w:rPr>
        <w:t xml:space="preserve">DE REGISTRO CIVIL DE </w:t>
      </w:r>
      <w:r w:rsidR="00F76B37" w:rsidRPr="00515062">
        <w:rPr>
          <w:b/>
        </w:rPr>
        <w:t>NASCIMENTO</w:t>
      </w:r>
      <w:r w:rsidRPr="00515062">
        <w:t xml:space="preserve">, ajuizada </w:t>
      </w:r>
      <w:proofErr w:type="gramStart"/>
      <w:r w:rsidRPr="00515062">
        <w:t xml:space="preserve">por </w:t>
      </w:r>
      <w:r w:rsidR="00852DC0">
        <w:rPr>
          <w:b/>
          <w:sz w:val="22"/>
        </w:rPr>
        <w:t>...</w:t>
      </w:r>
      <w:proofErr w:type="gramEnd"/>
      <w:r w:rsidR="00852DC0" w:rsidRPr="0082695D">
        <w:rPr>
          <w:b/>
          <w:sz w:val="22"/>
        </w:rPr>
        <w:t xml:space="preserve"> </w:t>
      </w:r>
      <w:proofErr w:type="gramStart"/>
      <w:r w:rsidR="00331C76" w:rsidRPr="00331C76">
        <w:rPr>
          <w:b/>
        </w:rPr>
        <w:t>e</w:t>
      </w:r>
      <w:proofErr w:type="gramEnd"/>
      <w:r w:rsidR="00331C76" w:rsidRPr="00331C76">
        <w:rPr>
          <w:b/>
        </w:rPr>
        <w:t xml:space="preserve"> </w:t>
      </w:r>
      <w:r w:rsidR="00852DC0">
        <w:rPr>
          <w:b/>
          <w:sz w:val="22"/>
        </w:rPr>
        <w:t>...</w:t>
      </w:r>
      <w:r w:rsidR="00331C76">
        <w:t>, menores impúberes, já qualificados nos autos,</w:t>
      </w:r>
      <w:r w:rsidR="0023548C" w:rsidRPr="00515062">
        <w:t xml:space="preserve"> </w:t>
      </w:r>
      <w:r w:rsidR="00331C76">
        <w:t>neste ato representados pelos</w:t>
      </w:r>
      <w:r w:rsidR="00515062" w:rsidRPr="00515062">
        <w:t xml:space="preserve"> </w:t>
      </w:r>
      <w:r w:rsidR="00331C76">
        <w:t>seus genitores</w:t>
      </w:r>
      <w:r w:rsidR="00515062" w:rsidRPr="00515062">
        <w:t xml:space="preserve"> </w:t>
      </w:r>
      <w:r w:rsidR="00852DC0">
        <w:rPr>
          <w:b/>
          <w:sz w:val="22"/>
        </w:rPr>
        <w:t>...</w:t>
      </w:r>
      <w:r w:rsidR="00515062">
        <w:t xml:space="preserve">, </w:t>
      </w:r>
      <w:r w:rsidRPr="0082695D">
        <w:rPr>
          <w:sz w:val="22"/>
        </w:rPr>
        <w:t xml:space="preserve">com fundamento </w:t>
      </w:r>
      <w:r w:rsidR="00515062">
        <w:rPr>
          <w:sz w:val="22"/>
        </w:rPr>
        <w:t xml:space="preserve">no art. </w:t>
      </w:r>
      <w:r w:rsidR="0023548C">
        <w:rPr>
          <w:sz w:val="22"/>
        </w:rPr>
        <w:t xml:space="preserve">109 </w:t>
      </w:r>
      <w:r w:rsidRPr="0082695D">
        <w:rPr>
          <w:sz w:val="22"/>
        </w:rPr>
        <w:t>da Lei 6.015/73</w:t>
      </w:r>
      <w:r w:rsidR="0023548C">
        <w:rPr>
          <w:sz w:val="22"/>
        </w:rPr>
        <w:t xml:space="preserve"> (Lei de Registros Públicos – LRP)</w:t>
      </w:r>
      <w:r w:rsidRPr="0082695D">
        <w:rPr>
          <w:sz w:val="22"/>
        </w:rPr>
        <w:t>.</w:t>
      </w:r>
      <w:r w:rsidR="0023548C">
        <w:rPr>
          <w:sz w:val="22"/>
        </w:rPr>
        <w:t xml:space="preserve"> </w:t>
      </w:r>
      <w:r w:rsidR="00D61B64">
        <w:rPr>
          <w:sz w:val="22"/>
        </w:rPr>
        <w:t xml:space="preserve"> </w:t>
      </w:r>
      <w:r w:rsidR="00B3559E" w:rsidRPr="0082695D">
        <w:rPr>
          <w:sz w:val="22"/>
        </w:rPr>
        <w:t xml:space="preserve"> </w:t>
      </w:r>
    </w:p>
    <w:p w:rsidR="0023548C" w:rsidRDefault="001A0D67" w:rsidP="0023548C">
      <w:pPr>
        <w:pStyle w:val="TextoRT"/>
        <w:rPr>
          <w:sz w:val="22"/>
        </w:rPr>
      </w:pPr>
      <w:r w:rsidRPr="0082695D">
        <w:rPr>
          <w:sz w:val="22"/>
        </w:rPr>
        <w:t xml:space="preserve">Na petição inicial, </w:t>
      </w:r>
      <w:r w:rsidR="00515062">
        <w:rPr>
          <w:sz w:val="22"/>
        </w:rPr>
        <w:t>a interessada</w:t>
      </w:r>
      <w:r w:rsidR="0012329A" w:rsidRPr="0082695D">
        <w:rPr>
          <w:sz w:val="22"/>
        </w:rPr>
        <w:t xml:space="preserve"> </w:t>
      </w:r>
      <w:r w:rsidR="00515062">
        <w:rPr>
          <w:sz w:val="22"/>
        </w:rPr>
        <w:t>afirma que, quando do seu registro, por desatenção do seu genitor, não foi incluído no seu nome civil o apelido de família “</w:t>
      </w:r>
      <w:r w:rsidR="00852DC0">
        <w:rPr>
          <w:b/>
          <w:sz w:val="22"/>
        </w:rPr>
        <w:t>...</w:t>
      </w:r>
      <w:r w:rsidR="00515062">
        <w:rPr>
          <w:sz w:val="22"/>
        </w:rPr>
        <w:t>”, o que está a causar-lhe constrangimentos junto ao seu núcleo familiar</w:t>
      </w:r>
      <w:r w:rsidR="00E1298C">
        <w:rPr>
          <w:sz w:val="22"/>
        </w:rPr>
        <w:t>, tornando-a vítima de chufas</w:t>
      </w:r>
      <w:r w:rsidR="00515062">
        <w:rPr>
          <w:sz w:val="22"/>
        </w:rPr>
        <w:t>.</w:t>
      </w:r>
      <w:r w:rsidR="00E1298C">
        <w:rPr>
          <w:sz w:val="22"/>
        </w:rPr>
        <w:t xml:space="preserve"> Paralelamente, aduz que deseja incluir o referido sobrenome como forma de homenagear seus ancestrais. </w:t>
      </w:r>
      <w:r w:rsidR="00515062">
        <w:rPr>
          <w:sz w:val="22"/>
        </w:rPr>
        <w:t xml:space="preserve">  </w:t>
      </w:r>
    </w:p>
    <w:p w:rsidR="001A2F1C" w:rsidRDefault="001A2F1C" w:rsidP="0012329A">
      <w:pPr>
        <w:pStyle w:val="TextoRT"/>
        <w:rPr>
          <w:sz w:val="22"/>
        </w:rPr>
      </w:pPr>
      <w:r w:rsidRPr="0082695D">
        <w:rPr>
          <w:sz w:val="22"/>
        </w:rPr>
        <w:t xml:space="preserve">Certidão de nascimento </w:t>
      </w:r>
      <w:r w:rsidR="00E1298C">
        <w:rPr>
          <w:sz w:val="22"/>
        </w:rPr>
        <w:t xml:space="preserve">da interessada </w:t>
      </w:r>
      <w:r w:rsidR="00BC2FF7" w:rsidRPr="0082695D">
        <w:rPr>
          <w:sz w:val="22"/>
        </w:rPr>
        <w:t xml:space="preserve">(fls. </w:t>
      </w:r>
      <w:r w:rsidR="00E1298C">
        <w:rPr>
          <w:sz w:val="22"/>
        </w:rPr>
        <w:t>20</w:t>
      </w:r>
      <w:r w:rsidR="00BC2FF7" w:rsidRPr="0082695D">
        <w:rPr>
          <w:sz w:val="22"/>
        </w:rPr>
        <w:t xml:space="preserve">). </w:t>
      </w:r>
    </w:p>
    <w:p w:rsidR="00E1298C" w:rsidRPr="0082695D" w:rsidRDefault="00E1298C" w:rsidP="00E1298C">
      <w:pPr>
        <w:pStyle w:val="TextoRT"/>
        <w:rPr>
          <w:sz w:val="22"/>
        </w:rPr>
      </w:pPr>
      <w:r w:rsidRPr="0082695D">
        <w:rPr>
          <w:sz w:val="22"/>
        </w:rPr>
        <w:t xml:space="preserve">Certidão de casamento </w:t>
      </w:r>
      <w:r>
        <w:rPr>
          <w:sz w:val="22"/>
        </w:rPr>
        <w:t xml:space="preserve">dos genitores da interessada </w:t>
      </w:r>
      <w:r w:rsidRPr="0082695D">
        <w:rPr>
          <w:sz w:val="22"/>
        </w:rPr>
        <w:t xml:space="preserve">(fls. </w:t>
      </w:r>
      <w:r>
        <w:rPr>
          <w:sz w:val="22"/>
        </w:rPr>
        <w:t>21</w:t>
      </w:r>
      <w:r w:rsidRPr="0082695D">
        <w:rPr>
          <w:sz w:val="22"/>
        </w:rPr>
        <w:t>).</w:t>
      </w:r>
    </w:p>
    <w:p w:rsidR="00BC2FF7" w:rsidRPr="0082695D" w:rsidRDefault="00BC2FF7" w:rsidP="0012329A">
      <w:pPr>
        <w:pStyle w:val="TextoRT"/>
        <w:rPr>
          <w:sz w:val="22"/>
        </w:rPr>
      </w:pPr>
      <w:r w:rsidRPr="0082695D">
        <w:rPr>
          <w:sz w:val="22"/>
        </w:rPr>
        <w:t xml:space="preserve">É o relatório. </w:t>
      </w:r>
    </w:p>
    <w:p w:rsidR="000A7504" w:rsidRDefault="00BC2FF7" w:rsidP="0012329A">
      <w:pPr>
        <w:pStyle w:val="TextoRT"/>
        <w:rPr>
          <w:sz w:val="22"/>
        </w:rPr>
      </w:pPr>
      <w:r w:rsidRPr="0082695D">
        <w:rPr>
          <w:sz w:val="22"/>
        </w:rPr>
        <w:t xml:space="preserve">Após analisar os autos, </w:t>
      </w:r>
      <w:proofErr w:type="spellStart"/>
      <w:r w:rsidR="00E1298C" w:rsidRPr="00E1298C">
        <w:rPr>
          <w:i/>
          <w:sz w:val="22"/>
        </w:rPr>
        <w:t>concessa</w:t>
      </w:r>
      <w:proofErr w:type="spellEnd"/>
      <w:r w:rsidR="00E1298C" w:rsidRPr="00E1298C">
        <w:rPr>
          <w:i/>
          <w:sz w:val="22"/>
        </w:rPr>
        <w:t xml:space="preserve"> </w:t>
      </w:r>
      <w:proofErr w:type="spellStart"/>
      <w:r w:rsidR="00E1298C" w:rsidRPr="00E1298C">
        <w:rPr>
          <w:i/>
          <w:sz w:val="22"/>
        </w:rPr>
        <w:t>venia</w:t>
      </w:r>
      <w:proofErr w:type="spellEnd"/>
      <w:r w:rsidR="00E1298C">
        <w:rPr>
          <w:sz w:val="22"/>
        </w:rPr>
        <w:t xml:space="preserve"> </w:t>
      </w:r>
      <w:r w:rsidR="000A7504" w:rsidRPr="0082695D">
        <w:rPr>
          <w:sz w:val="22"/>
        </w:rPr>
        <w:t xml:space="preserve">à ilustre patrona que subscreve a peça vestibular, entendo que não se trata de “ação de retificação”, mas sim “ação de alteração de nome”. </w:t>
      </w:r>
      <w:r w:rsidR="00E1298C">
        <w:rPr>
          <w:sz w:val="22"/>
        </w:rPr>
        <w:t xml:space="preserve">O motivo é que “retificar” está a pressupor erro no registro. E erro não houve quando da lavratura do assentamento. Apenas a interessada está a manifestar o desejo de completá-lo, para incluir </w:t>
      </w:r>
      <w:r w:rsidR="00E56CCC">
        <w:rPr>
          <w:sz w:val="22"/>
        </w:rPr>
        <w:t>“</w:t>
      </w:r>
      <w:r w:rsidR="00852DC0">
        <w:rPr>
          <w:b/>
          <w:sz w:val="22"/>
        </w:rPr>
        <w:t>...</w:t>
      </w:r>
      <w:r w:rsidR="00E56CCC">
        <w:rPr>
          <w:sz w:val="22"/>
        </w:rPr>
        <w:t xml:space="preserve">” - </w:t>
      </w:r>
      <w:r w:rsidR="00E1298C">
        <w:rPr>
          <w:sz w:val="22"/>
        </w:rPr>
        <w:t xml:space="preserve">o sobrenome do </w:t>
      </w:r>
      <w:r w:rsidR="00E56CCC">
        <w:rPr>
          <w:sz w:val="22"/>
        </w:rPr>
        <w:t>bis</w:t>
      </w:r>
      <w:r w:rsidR="00E1298C">
        <w:rPr>
          <w:sz w:val="22"/>
        </w:rPr>
        <w:t>av</w:t>
      </w:r>
      <w:r w:rsidR="00E56CCC">
        <w:rPr>
          <w:sz w:val="22"/>
        </w:rPr>
        <w:t xml:space="preserve">ô materno Balbino. Desse modo, penso que a ação deve ser recebida como “ação de alteração de nome”.  </w:t>
      </w:r>
      <w:r w:rsidR="00E1298C">
        <w:rPr>
          <w:sz w:val="22"/>
        </w:rPr>
        <w:t xml:space="preserve">  </w:t>
      </w:r>
    </w:p>
    <w:p w:rsidR="00E56CCC" w:rsidRDefault="00E56CCC" w:rsidP="0012329A">
      <w:pPr>
        <w:pStyle w:val="TextoRT"/>
        <w:rPr>
          <w:sz w:val="22"/>
        </w:rPr>
      </w:pPr>
      <w:r>
        <w:rPr>
          <w:sz w:val="22"/>
        </w:rPr>
        <w:t xml:space="preserve">Feito esse esclarecimento, </w:t>
      </w:r>
      <w:r w:rsidR="00562369">
        <w:rPr>
          <w:sz w:val="22"/>
        </w:rPr>
        <w:t xml:space="preserve">creio que </w:t>
      </w:r>
      <w:r>
        <w:rPr>
          <w:sz w:val="22"/>
        </w:rPr>
        <w:t xml:space="preserve">o pedido merece prosperar. </w:t>
      </w:r>
    </w:p>
    <w:p w:rsidR="00852DC0" w:rsidRDefault="00E56CCC" w:rsidP="00A86B91">
      <w:pPr>
        <w:pStyle w:val="TextoRT"/>
        <w:rPr>
          <w:sz w:val="22"/>
        </w:rPr>
      </w:pPr>
      <w:r>
        <w:rPr>
          <w:sz w:val="22"/>
        </w:rPr>
        <w:t>Com efeito, ressai dos autos induvidosamente que o patronímico “</w:t>
      </w:r>
      <w:r w:rsidR="00852DC0">
        <w:rPr>
          <w:b/>
          <w:sz w:val="22"/>
        </w:rPr>
        <w:t>...</w:t>
      </w:r>
      <w:r>
        <w:rPr>
          <w:sz w:val="22"/>
        </w:rPr>
        <w:t xml:space="preserve">” pertence à família da interessada, conforme atesta o próprio nome da </w:t>
      </w:r>
      <w:proofErr w:type="gramStart"/>
      <w:r>
        <w:rPr>
          <w:sz w:val="22"/>
        </w:rPr>
        <w:t xml:space="preserve">genitora </w:t>
      </w:r>
      <w:r w:rsidR="00852DC0">
        <w:rPr>
          <w:b/>
          <w:sz w:val="22"/>
        </w:rPr>
        <w:t>...</w:t>
      </w:r>
      <w:proofErr w:type="gramEnd"/>
      <w:r>
        <w:rPr>
          <w:sz w:val="22"/>
        </w:rPr>
        <w:t>.</w:t>
      </w:r>
      <w:r w:rsidR="00A86B91">
        <w:rPr>
          <w:sz w:val="22"/>
        </w:rPr>
        <w:t xml:space="preserve"> </w:t>
      </w:r>
    </w:p>
    <w:p w:rsidR="00E56CCC" w:rsidRPr="0082695D" w:rsidRDefault="00A86B91" w:rsidP="00A86B91">
      <w:pPr>
        <w:pStyle w:val="TextoRT"/>
        <w:rPr>
          <w:sz w:val="22"/>
        </w:rPr>
      </w:pPr>
      <w:r>
        <w:rPr>
          <w:sz w:val="22"/>
        </w:rPr>
        <w:t xml:space="preserve">Assim, penso que, à luz do art. 57 da LRP, nada obsta a que se proceda à inclusão do referido apelido de família, medida que se afigura concernente ao caráter personalíssimo do direito à identidade, núcleo dos direitos da personalidade (CC, art. 11 e ss.), a consubstanciar o princípio da dignidade da pessoa humana (CF, art. 1º, III).              </w:t>
      </w:r>
    </w:p>
    <w:p w:rsidR="00A86B91" w:rsidRDefault="00A86B91" w:rsidP="00D95A6D">
      <w:pPr>
        <w:pStyle w:val="01TextoRT"/>
        <w:rPr>
          <w:lang w:eastAsia="pt-BR"/>
        </w:rPr>
      </w:pPr>
      <w:r>
        <w:rPr>
          <w:lang w:eastAsia="pt-BR"/>
        </w:rPr>
        <w:t xml:space="preserve">Noutro giro, tratando-se de interessada nascida </w:t>
      </w:r>
      <w:proofErr w:type="gramStart"/>
      <w:r>
        <w:rPr>
          <w:lang w:eastAsia="pt-BR"/>
        </w:rPr>
        <w:t xml:space="preserve">em </w:t>
      </w:r>
      <w:r w:rsidR="00852DC0">
        <w:rPr>
          <w:b/>
          <w:sz w:val="22"/>
        </w:rPr>
        <w:t>...</w:t>
      </w:r>
      <w:proofErr w:type="gramEnd"/>
      <w:r>
        <w:rPr>
          <w:lang w:eastAsia="pt-BR"/>
        </w:rPr>
        <w:t>,</w:t>
      </w:r>
      <w:r w:rsidR="00562369">
        <w:rPr>
          <w:lang w:eastAsia="pt-BR"/>
        </w:rPr>
        <w:t xml:space="preserve"> portanto, menor impúbere, pessoa absolutamente incapaz (CC, art. 3º), não estou a vislumbrar riscos à esfera jurídica de terceiros pela referida inclusão do patronímico.   </w:t>
      </w:r>
      <w:r>
        <w:rPr>
          <w:lang w:eastAsia="pt-BR"/>
        </w:rPr>
        <w:t xml:space="preserve">         </w:t>
      </w:r>
    </w:p>
    <w:p w:rsidR="0082695D" w:rsidRPr="0082695D" w:rsidRDefault="0012329A" w:rsidP="00562369">
      <w:pPr>
        <w:pStyle w:val="TextoRT"/>
        <w:rPr>
          <w:b/>
          <w:sz w:val="22"/>
        </w:rPr>
      </w:pPr>
      <w:r w:rsidRPr="0082695D">
        <w:rPr>
          <w:sz w:val="22"/>
        </w:rPr>
        <w:t xml:space="preserve">Ante o exposto, na condição de presentante do </w:t>
      </w:r>
      <w:r w:rsidRPr="0082695D">
        <w:rPr>
          <w:b/>
          <w:sz w:val="22"/>
        </w:rPr>
        <w:t>MINISTÉRIO PÚBLICO</w:t>
      </w:r>
      <w:r w:rsidRPr="0082695D">
        <w:rPr>
          <w:sz w:val="22"/>
        </w:rPr>
        <w:t xml:space="preserve">, </w:t>
      </w:r>
      <w:r w:rsidR="008F642C" w:rsidRPr="0082695D">
        <w:rPr>
          <w:sz w:val="22"/>
        </w:rPr>
        <w:t xml:space="preserve">fiscal da ordem jurídica, </w:t>
      </w:r>
      <w:r w:rsidR="00562369">
        <w:rPr>
          <w:sz w:val="22"/>
        </w:rPr>
        <w:t xml:space="preserve">com arrimo nos arts. 57 e 109 </w:t>
      </w:r>
      <w:r w:rsidRPr="0082695D">
        <w:rPr>
          <w:sz w:val="22"/>
        </w:rPr>
        <w:t>da Lei 6.015/1973</w:t>
      </w:r>
      <w:r w:rsidR="008F642C" w:rsidRPr="0082695D">
        <w:rPr>
          <w:sz w:val="22"/>
        </w:rPr>
        <w:t xml:space="preserve"> c/c art. 178 do CPC</w:t>
      </w:r>
      <w:r w:rsidRPr="0082695D">
        <w:rPr>
          <w:sz w:val="22"/>
        </w:rPr>
        <w:t xml:space="preserve">, manifesto-me pelo </w:t>
      </w:r>
      <w:r w:rsidRPr="0082695D">
        <w:rPr>
          <w:b/>
          <w:sz w:val="22"/>
        </w:rPr>
        <w:lastRenderedPageBreak/>
        <w:t>DEFERIMENTO</w:t>
      </w:r>
      <w:r w:rsidRPr="0082695D">
        <w:rPr>
          <w:sz w:val="22"/>
        </w:rPr>
        <w:t xml:space="preserve"> do pedido, de modo que passe a constar no assento de nascimento </w:t>
      </w:r>
      <w:r w:rsidR="00562369">
        <w:rPr>
          <w:sz w:val="22"/>
        </w:rPr>
        <w:t xml:space="preserve">da interessada, junto ao cartório </w:t>
      </w:r>
      <w:proofErr w:type="gramStart"/>
      <w:r w:rsidR="00562369">
        <w:rPr>
          <w:sz w:val="22"/>
        </w:rPr>
        <w:t xml:space="preserve">do </w:t>
      </w:r>
      <w:r w:rsidR="00852DC0">
        <w:rPr>
          <w:b/>
          <w:sz w:val="22"/>
        </w:rPr>
        <w:t>...</w:t>
      </w:r>
      <w:proofErr w:type="gramEnd"/>
      <w:r w:rsidR="00852DC0" w:rsidRPr="0082695D">
        <w:rPr>
          <w:b/>
          <w:sz w:val="22"/>
        </w:rPr>
        <w:t xml:space="preserve"> </w:t>
      </w:r>
      <w:r w:rsidR="00562369">
        <w:rPr>
          <w:sz w:val="22"/>
        </w:rPr>
        <w:t xml:space="preserve">Ofício de RCPN </w:t>
      </w:r>
      <w:proofErr w:type="gramStart"/>
      <w:r w:rsidR="00562369">
        <w:rPr>
          <w:sz w:val="22"/>
        </w:rPr>
        <w:t xml:space="preserve">de </w:t>
      </w:r>
      <w:r w:rsidR="00852DC0">
        <w:rPr>
          <w:b/>
          <w:sz w:val="22"/>
        </w:rPr>
        <w:t>...</w:t>
      </w:r>
      <w:proofErr w:type="gramEnd"/>
      <w:r w:rsidR="00562369">
        <w:rPr>
          <w:sz w:val="22"/>
        </w:rPr>
        <w:t xml:space="preserve">, o seu nome como </w:t>
      </w:r>
      <w:r w:rsidR="00852DC0">
        <w:rPr>
          <w:b/>
          <w:sz w:val="22"/>
        </w:rPr>
        <w:t>...</w:t>
      </w:r>
      <w:bookmarkStart w:id="0" w:name="_GoBack"/>
      <w:bookmarkEnd w:id="0"/>
      <w:r w:rsidR="00562369">
        <w:rPr>
          <w:sz w:val="22"/>
        </w:rPr>
        <w:t>.</w:t>
      </w:r>
    </w:p>
    <w:p w:rsidR="0012329A" w:rsidRPr="0082695D" w:rsidRDefault="0012329A" w:rsidP="0012329A">
      <w:pPr>
        <w:pStyle w:val="TextoRT"/>
        <w:rPr>
          <w:rFonts w:cs="Arial"/>
          <w:sz w:val="22"/>
        </w:rPr>
      </w:pPr>
      <w:r w:rsidRPr="0082695D">
        <w:rPr>
          <w:rFonts w:cs="Arial"/>
          <w:sz w:val="22"/>
        </w:rPr>
        <w:t>É a manifestação.</w:t>
      </w:r>
      <w:r w:rsidRPr="0082695D">
        <w:rPr>
          <w:sz w:val="22"/>
        </w:rPr>
        <w:tab/>
      </w:r>
      <w:r w:rsidRPr="0082695D">
        <w:rPr>
          <w:sz w:val="22"/>
        </w:rPr>
        <w:tab/>
      </w:r>
    </w:p>
    <w:p w:rsidR="0012329A" w:rsidRPr="0082695D" w:rsidRDefault="0012329A" w:rsidP="0012329A">
      <w:pPr>
        <w:pStyle w:val="TextoRT"/>
        <w:jc w:val="right"/>
        <w:rPr>
          <w:sz w:val="22"/>
        </w:rPr>
      </w:pPr>
      <w:r w:rsidRPr="0082695D">
        <w:rPr>
          <w:sz w:val="22"/>
        </w:rPr>
        <w:t xml:space="preserve">Belém (PA), </w:t>
      </w:r>
      <w:r w:rsidR="00562369">
        <w:rPr>
          <w:sz w:val="22"/>
        </w:rPr>
        <w:t xml:space="preserve">01 </w:t>
      </w:r>
      <w:r w:rsidRPr="0082695D">
        <w:rPr>
          <w:sz w:val="22"/>
        </w:rPr>
        <w:t xml:space="preserve">de </w:t>
      </w:r>
      <w:r w:rsidR="00562369">
        <w:rPr>
          <w:sz w:val="22"/>
        </w:rPr>
        <w:t xml:space="preserve">março </w:t>
      </w:r>
      <w:r w:rsidR="0082695D" w:rsidRPr="0082695D">
        <w:rPr>
          <w:sz w:val="22"/>
        </w:rPr>
        <w:t>de 2018</w:t>
      </w:r>
      <w:r w:rsidRPr="0082695D">
        <w:rPr>
          <w:sz w:val="22"/>
        </w:rPr>
        <w:t>.</w:t>
      </w:r>
    </w:p>
    <w:p w:rsidR="0012329A" w:rsidRPr="0082695D" w:rsidRDefault="0012329A" w:rsidP="0012329A">
      <w:pPr>
        <w:pStyle w:val="Recuodecorpodetexto"/>
        <w:spacing w:line="324" w:lineRule="auto"/>
        <w:ind w:firstLine="0"/>
        <w:jc w:val="right"/>
        <w:rPr>
          <w:rFonts w:ascii="Garamond" w:hAnsi="Garamond"/>
          <w:sz w:val="22"/>
        </w:rPr>
      </w:pPr>
    </w:p>
    <w:p w:rsidR="0012329A" w:rsidRPr="0082695D" w:rsidRDefault="0012329A" w:rsidP="0012329A">
      <w:pPr>
        <w:pStyle w:val="TextoRT"/>
        <w:jc w:val="center"/>
        <w:rPr>
          <w:sz w:val="22"/>
        </w:rPr>
      </w:pPr>
    </w:p>
    <w:p w:rsidR="0012329A" w:rsidRPr="0082695D" w:rsidRDefault="0012329A" w:rsidP="00F73386">
      <w:pPr>
        <w:pStyle w:val="TextoRT"/>
        <w:spacing w:line="240" w:lineRule="auto"/>
        <w:jc w:val="center"/>
        <w:rPr>
          <w:rFonts w:cs="Arial"/>
          <w:b/>
          <w:sz w:val="22"/>
        </w:rPr>
      </w:pPr>
      <w:r w:rsidRPr="0082695D">
        <w:rPr>
          <w:rFonts w:cs="Arial"/>
          <w:b/>
          <w:sz w:val="22"/>
        </w:rPr>
        <w:t>JOÃO GUALBERTO DOS SANTOS SILVA</w:t>
      </w:r>
    </w:p>
    <w:p w:rsidR="0012329A" w:rsidRPr="0082695D" w:rsidRDefault="0012329A" w:rsidP="00F73386">
      <w:pPr>
        <w:pStyle w:val="TextoRT"/>
        <w:spacing w:line="240" w:lineRule="auto"/>
        <w:jc w:val="center"/>
        <w:rPr>
          <w:rFonts w:cs="Arial"/>
          <w:b/>
          <w:sz w:val="22"/>
        </w:rPr>
      </w:pPr>
      <w:r w:rsidRPr="0082695D">
        <w:rPr>
          <w:rFonts w:cs="Arial"/>
          <w:sz w:val="22"/>
        </w:rPr>
        <w:t xml:space="preserve">1º </w:t>
      </w:r>
      <w:r w:rsidRPr="0082695D">
        <w:rPr>
          <w:rFonts w:cs="Arial"/>
          <w:b/>
          <w:sz w:val="22"/>
        </w:rPr>
        <w:t xml:space="preserve">PROMOTOR DE JUSTIÇA </w:t>
      </w:r>
      <w:r w:rsidR="008F642C" w:rsidRPr="0082695D">
        <w:rPr>
          <w:rFonts w:cs="Arial"/>
          <w:b/>
          <w:sz w:val="22"/>
        </w:rPr>
        <w:t xml:space="preserve">DE </w:t>
      </w:r>
      <w:r w:rsidRPr="0082695D">
        <w:rPr>
          <w:rFonts w:cs="Arial"/>
          <w:b/>
          <w:sz w:val="22"/>
        </w:rPr>
        <w:t>REGISTROS PÚBLICO</w:t>
      </w:r>
      <w:r w:rsidR="008F642C" w:rsidRPr="0082695D">
        <w:rPr>
          <w:rFonts w:cs="Arial"/>
          <w:b/>
          <w:sz w:val="22"/>
        </w:rPr>
        <w:t>S DE BELÉM</w:t>
      </w:r>
    </w:p>
    <w:p w:rsidR="0012329A" w:rsidRPr="0082695D" w:rsidRDefault="0012329A" w:rsidP="0012329A">
      <w:pPr>
        <w:pStyle w:val="TextoRT"/>
        <w:rPr>
          <w:sz w:val="22"/>
        </w:rPr>
      </w:pPr>
    </w:p>
    <w:p w:rsidR="0012329A" w:rsidRPr="0082695D" w:rsidRDefault="0012329A" w:rsidP="0012329A">
      <w:pPr>
        <w:pStyle w:val="CITRT"/>
        <w:rPr>
          <w:sz w:val="20"/>
        </w:rPr>
      </w:pPr>
    </w:p>
    <w:p w:rsidR="00A14A31" w:rsidRPr="0082695D" w:rsidRDefault="00A14A31" w:rsidP="0012329A">
      <w:pPr>
        <w:rPr>
          <w:sz w:val="20"/>
        </w:rPr>
      </w:pPr>
    </w:p>
    <w:sectPr w:rsidR="00A14A31" w:rsidRPr="0082695D" w:rsidSect="00957AFD">
      <w:headerReference w:type="default" r:id="rId9"/>
      <w:pgSz w:w="11907" w:h="16840" w:code="9"/>
      <w:pgMar w:top="1701" w:right="1134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EC5" w:rsidRDefault="003C6EC5" w:rsidP="00052B2B">
      <w:pPr>
        <w:spacing w:after="0" w:line="240" w:lineRule="auto"/>
      </w:pPr>
      <w:r>
        <w:separator/>
      </w:r>
    </w:p>
  </w:endnote>
  <w:endnote w:type="continuationSeparator" w:id="0">
    <w:p w:rsidR="003C6EC5" w:rsidRDefault="003C6EC5" w:rsidP="0005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EC5" w:rsidRDefault="003C6EC5" w:rsidP="00052B2B">
      <w:pPr>
        <w:spacing w:after="0" w:line="240" w:lineRule="auto"/>
      </w:pPr>
      <w:r>
        <w:separator/>
      </w:r>
    </w:p>
  </w:footnote>
  <w:footnote w:type="continuationSeparator" w:id="0">
    <w:p w:rsidR="003C6EC5" w:rsidRDefault="003C6EC5" w:rsidP="0005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256"/>
      <w:gridCol w:w="4032"/>
    </w:tblGrid>
    <w:tr w:rsidR="0023779D" w:rsidRPr="00160255" w:rsidTr="00A8116F">
      <w:trPr>
        <w:trHeight w:val="995"/>
      </w:trPr>
      <w:tc>
        <w:tcPr>
          <w:tcW w:w="2835" w:type="dxa"/>
          <w:shd w:val="clear" w:color="auto" w:fill="auto"/>
          <w:vAlign w:val="bottom"/>
        </w:tcPr>
        <w:p w:rsidR="0023779D" w:rsidRPr="000C191A" w:rsidRDefault="0023779D" w:rsidP="0023779D">
          <w:pPr>
            <w:pStyle w:val="Cabealho"/>
          </w:pPr>
          <w:r w:rsidRPr="00A82AF5">
            <w:rPr>
              <w:noProof/>
              <w:lang w:eastAsia="pt-BR"/>
            </w:rPr>
            <w:drawing>
              <wp:inline distT="0" distB="0" distL="0" distR="0" wp14:anchorId="11C4054D" wp14:editId="280C2800">
                <wp:extent cx="3196277" cy="823644"/>
                <wp:effectExtent l="0" t="0" r="4445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2751" cy="1044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3" w:type="dxa"/>
          <w:shd w:val="clear" w:color="auto" w:fill="auto"/>
          <w:vAlign w:val="bottom"/>
        </w:tcPr>
        <w:p w:rsidR="0023779D" w:rsidRPr="00160255" w:rsidRDefault="0023779D" w:rsidP="0023779D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808080"/>
            </w:rPr>
            <w:t>1ª</w:t>
          </w:r>
          <w:r w:rsidRPr="00160255">
            <w:rPr>
              <w:rFonts w:ascii="Arial" w:hAnsi="Arial" w:cs="Arial"/>
              <w:b/>
              <w:color w:val="808080"/>
            </w:rPr>
            <w:t xml:space="preserve"> PROMOTORIA DE REGISTROS PÚBLICOS, RESÍDUOS E CASAMENTOS</w:t>
          </w:r>
          <w:r>
            <w:rPr>
              <w:rFonts w:ascii="Arial" w:hAnsi="Arial" w:cs="Arial"/>
              <w:b/>
              <w:color w:val="808080"/>
            </w:rPr>
            <w:t xml:space="preserve"> DE BELÉM</w:t>
          </w:r>
        </w:p>
      </w:tc>
    </w:tr>
  </w:tbl>
  <w:p w:rsidR="0023779D" w:rsidRPr="0023779D" w:rsidRDefault="0023779D" w:rsidP="0023779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C5167"/>
    <w:multiLevelType w:val="hybridMultilevel"/>
    <w:tmpl w:val="C7A0F046"/>
    <w:lvl w:ilvl="0" w:tplc="3AB0DB1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C2"/>
    <w:rsid w:val="00052B2B"/>
    <w:rsid w:val="000A7504"/>
    <w:rsid w:val="000B3F75"/>
    <w:rsid w:val="000D3CB9"/>
    <w:rsid w:val="000D5BDE"/>
    <w:rsid w:val="000E1194"/>
    <w:rsid w:val="0012329A"/>
    <w:rsid w:val="0018655B"/>
    <w:rsid w:val="00191BAE"/>
    <w:rsid w:val="001A0D67"/>
    <w:rsid w:val="001A2F1C"/>
    <w:rsid w:val="00224F36"/>
    <w:rsid w:val="0023548C"/>
    <w:rsid w:val="0023779D"/>
    <w:rsid w:val="002626C5"/>
    <w:rsid w:val="002E647C"/>
    <w:rsid w:val="00331C76"/>
    <w:rsid w:val="003C6EC5"/>
    <w:rsid w:val="003D6918"/>
    <w:rsid w:val="003E2362"/>
    <w:rsid w:val="00515062"/>
    <w:rsid w:val="00562369"/>
    <w:rsid w:val="00565B7D"/>
    <w:rsid w:val="005E3F19"/>
    <w:rsid w:val="005E4090"/>
    <w:rsid w:val="006057F3"/>
    <w:rsid w:val="006137B2"/>
    <w:rsid w:val="006565AB"/>
    <w:rsid w:val="00710276"/>
    <w:rsid w:val="00813A06"/>
    <w:rsid w:val="00820EDF"/>
    <w:rsid w:val="0082695D"/>
    <w:rsid w:val="00852DC0"/>
    <w:rsid w:val="008F642C"/>
    <w:rsid w:val="00957AFD"/>
    <w:rsid w:val="009967FE"/>
    <w:rsid w:val="009A75C2"/>
    <w:rsid w:val="009B2D08"/>
    <w:rsid w:val="009B72F7"/>
    <w:rsid w:val="009D432E"/>
    <w:rsid w:val="00A1232B"/>
    <w:rsid w:val="00A14A31"/>
    <w:rsid w:val="00A3683F"/>
    <w:rsid w:val="00A715FC"/>
    <w:rsid w:val="00A86B91"/>
    <w:rsid w:val="00AA49E6"/>
    <w:rsid w:val="00B3559E"/>
    <w:rsid w:val="00BC2FF7"/>
    <w:rsid w:val="00C76175"/>
    <w:rsid w:val="00CC337A"/>
    <w:rsid w:val="00D61B64"/>
    <w:rsid w:val="00D95A6D"/>
    <w:rsid w:val="00DB1827"/>
    <w:rsid w:val="00E1298C"/>
    <w:rsid w:val="00E240F9"/>
    <w:rsid w:val="00E56CCC"/>
    <w:rsid w:val="00E70EC5"/>
    <w:rsid w:val="00E721A7"/>
    <w:rsid w:val="00F14D23"/>
    <w:rsid w:val="00F73386"/>
    <w:rsid w:val="00F76B37"/>
    <w:rsid w:val="00F868EB"/>
    <w:rsid w:val="00F9684C"/>
    <w:rsid w:val="00F96BD0"/>
    <w:rsid w:val="00FC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A75C2"/>
  </w:style>
  <w:style w:type="paragraph" w:customStyle="1" w:styleId="02CITRT">
    <w:name w:val="02 CIT RT"/>
    <w:basedOn w:val="NormalWeb"/>
    <w:qFormat/>
    <w:rsid w:val="00813A06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A75C2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240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967FE"/>
    <w:rPr>
      <w:color w:val="0000FF"/>
      <w:u w:val="single"/>
    </w:rPr>
  </w:style>
  <w:style w:type="character" w:customStyle="1" w:styleId="textexposedshow">
    <w:name w:val="text_exposed_show"/>
    <w:basedOn w:val="Fontepargpadro"/>
    <w:rsid w:val="00DB182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2B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2B2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2B2B"/>
    <w:rPr>
      <w:vertAlign w:val="superscript"/>
    </w:rPr>
  </w:style>
  <w:style w:type="paragraph" w:customStyle="1" w:styleId="03RodapRT">
    <w:name w:val="03 Rodapé RT"/>
    <w:basedOn w:val="Textodenotaderodap"/>
    <w:qFormat/>
    <w:rsid w:val="00813A06"/>
    <w:pPr>
      <w:jc w:val="both"/>
    </w:pPr>
    <w:rPr>
      <w:rFonts w:ascii="Garamond" w:hAnsi="Garamond"/>
    </w:rPr>
  </w:style>
  <w:style w:type="paragraph" w:customStyle="1" w:styleId="01TextoRT">
    <w:name w:val="01 Texto RT"/>
    <w:basedOn w:val="Normal"/>
    <w:qFormat/>
    <w:rsid w:val="00813A06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79D"/>
  </w:style>
  <w:style w:type="paragraph" w:styleId="Rodap">
    <w:name w:val="footer"/>
    <w:basedOn w:val="Normal"/>
    <w:link w:val="Rodap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79D"/>
  </w:style>
  <w:style w:type="paragraph" w:customStyle="1" w:styleId="CITRT">
    <w:name w:val="CIT RT"/>
    <w:basedOn w:val="NormalWeb"/>
    <w:qFormat/>
    <w:rsid w:val="0012329A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  <w:lang w:eastAsia="pt-BR"/>
    </w:rPr>
  </w:style>
  <w:style w:type="paragraph" w:customStyle="1" w:styleId="TextoRT">
    <w:name w:val="Texto RT"/>
    <w:basedOn w:val="Normal"/>
    <w:qFormat/>
    <w:rsid w:val="0012329A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Recuodecorpodetexto">
    <w:name w:val="Body Text Indent"/>
    <w:basedOn w:val="Normal"/>
    <w:link w:val="RecuodecorpodetextoChar"/>
    <w:rsid w:val="0012329A"/>
    <w:pPr>
      <w:spacing w:after="0" w:line="360" w:lineRule="auto"/>
      <w:ind w:firstLine="2835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2329A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A75C2"/>
  </w:style>
  <w:style w:type="paragraph" w:customStyle="1" w:styleId="02CITRT">
    <w:name w:val="02 CIT RT"/>
    <w:basedOn w:val="NormalWeb"/>
    <w:qFormat/>
    <w:rsid w:val="00813A06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A75C2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240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967FE"/>
    <w:rPr>
      <w:color w:val="0000FF"/>
      <w:u w:val="single"/>
    </w:rPr>
  </w:style>
  <w:style w:type="character" w:customStyle="1" w:styleId="textexposedshow">
    <w:name w:val="text_exposed_show"/>
    <w:basedOn w:val="Fontepargpadro"/>
    <w:rsid w:val="00DB182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2B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2B2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2B2B"/>
    <w:rPr>
      <w:vertAlign w:val="superscript"/>
    </w:rPr>
  </w:style>
  <w:style w:type="paragraph" w:customStyle="1" w:styleId="03RodapRT">
    <w:name w:val="03 Rodapé RT"/>
    <w:basedOn w:val="Textodenotaderodap"/>
    <w:qFormat/>
    <w:rsid w:val="00813A06"/>
    <w:pPr>
      <w:jc w:val="both"/>
    </w:pPr>
    <w:rPr>
      <w:rFonts w:ascii="Garamond" w:hAnsi="Garamond"/>
    </w:rPr>
  </w:style>
  <w:style w:type="paragraph" w:customStyle="1" w:styleId="01TextoRT">
    <w:name w:val="01 Texto RT"/>
    <w:basedOn w:val="Normal"/>
    <w:qFormat/>
    <w:rsid w:val="00813A06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79D"/>
  </w:style>
  <w:style w:type="paragraph" w:styleId="Rodap">
    <w:name w:val="footer"/>
    <w:basedOn w:val="Normal"/>
    <w:link w:val="Rodap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79D"/>
  </w:style>
  <w:style w:type="paragraph" w:customStyle="1" w:styleId="CITRT">
    <w:name w:val="CIT RT"/>
    <w:basedOn w:val="NormalWeb"/>
    <w:qFormat/>
    <w:rsid w:val="0012329A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  <w:lang w:eastAsia="pt-BR"/>
    </w:rPr>
  </w:style>
  <w:style w:type="paragraph" w:customStyle="1" w:styleId="TextoRT">
    <w:name w:val="Texto RT"/>
    <w:basedOn w:val="Normal"/>
    <w:qFormat/>
    <w:rsid w:val="0012329A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Recuodecorpodetexto">
    <w:name w:val="Body Text Indent"/>
    <w:basedOn w:val="Normal"/>
    <w:link w:val="RecuodecorpodetextoChar"/>
    <w:rsid w:val="0012329A"/>
    <w:pPr>
      <w:spacing w:after="0" w:line="360" w:lineRule="auto"/>
      <w:ind w:firstLine="2835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2329A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56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77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38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6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3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44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36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958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114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37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84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17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14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99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340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11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8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5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465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3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4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80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67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42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96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555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8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3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079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42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7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373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70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919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7871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1877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5009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52574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3163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610433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656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67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44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30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37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9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1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86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98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22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95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78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38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29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74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422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76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46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92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32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1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898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98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53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794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11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99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9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07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1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49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31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1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7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4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782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74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6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166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81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98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8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81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8023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625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9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39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183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06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33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46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6FC2A-6437-43DE-A2CA-D75196DB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Teodoro</dc:creator>
  <cp:lastModifiedBy>HUGO ALESSON PASSOS DA SILVA</cp:lastModifiedBy>
  <cp:revision>4</cp:revision>
  <dcterms:created xsi:type="dcterms:W3CDTF">2018-03-01T13:56:00Z</dcterms:created>
  <dcterms:modified xsi:type="dcterms:W3CDTF">2019-07-05T13:16:00Z</dcterms:modified>
</cp:coreProperties>
</file>